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0C152" w14:textId="307D1C2B" w:rsidR="00495385" w:rsidRPr="004E25B4" w:rsidRDefault="00B57FAB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rPr>
          <w:rFonts w:eastAsia="標楷體" w:cs="Times New Roman"/>
          <w:color w:val="000000" w:themeColor="text1"/>
          <w:sz w:val="32"/>
          <w:szCs w:val="32"/>
        </w:rPr>
      </w:pPr>
      <w:r w:rsidRPr="004E25B4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36F28CD" wp14:editId="19B24DBD">
                <wp:simplePos x="0" y="0"/>
                <wp:positionH relativeFrom="column">
                  <wp:posOffset>2339763</wp:posOffset>
                </wp:positionH>
                <wp:positionV relativeFrom="paragraph">
                  <wp:posOffset>-816610</wp:posOffset>
                </wp:positionV>
                <wp:extent cx="4110858" cy="1259840"/>
                <wp:effectExtent l="0" t="0" r="29845" b="35560"/>
                <wp:wrapNone/>
                <wp:docPr id="5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0858" cy="1259840"/>
                          <a:chOff x="6327" y="-798"/>
                          <a:chExt cx="7466" cy="1986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27" y="-798"/>
                            <a:ext cx="5322" cy="19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3B8745" w14:textId="77777777" w:rsidR="0030162F" w:rsidRPr="00B7014C" w:rsidRDefault="0030162F" w:rsidP="00B34F2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adjustRightInd w:val="0"/>
                                <w:snapToGrid w:val="0"/>
                                <w:spacing w:line="240" w:lineRule="atLeast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1"/>
                                  <w:szCs w:val="20"/>
                                  <w:lang w:eastAsia="zh-TW"/>
                                </w:rPr>
                              </w:pPr>
                              <w:r w:rsidRPr="001B5AB5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  <w:t>人才天下有限公司</w:t>
                              </w:r>
                              <w:r w:rsidRPr="00B7014C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1"/>
                                  <w:szCs w:val="20"/>
                                  <w:lang w:eastAsia="zh-TW"/>
                                </w:rPr>
                                <w:t xml:space="preserve"> </w:t>
                              </w:r>
                            </w:p>
                            <w:p w14:paraId="44C151EF" w14:textId="3FCC55FC" w:rsidR="0030162F" w:rsidRPr="001B5AB5" w:rsidRDefault="0030162F" w:rsidP="00B34F2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adjustRightInd w:val="0"/>
                                <w:snapToGrid w:val="0"/>
                                <w:spacing w:line="240" w:lineRule="atLeast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</w:pPr>
                              <w:r w:rsidRPr="001B5AB5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  <w:t>電話：</w:t>
                              </w:r>
                              <w:r w:rsidRPr="001B5AB5"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  <w:t xml:space="preserve">+886-2-2720-1610 </w:t>
                              </w:r>
                              <w:r w:rsidRPr="003C6DA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分機</w:t>
                              </w:r>
                              <w:r w:rsidRPr="003C6DAF">
                                <w:rPr>
                                  <w:rFonts w:ascii="微軟正黑體" w:eastAsia="微軟正黑體" w:hAnsi="微軟正黑體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21</w:t>
                              </w:r>
                              <w:r w:rsidR="001F70F1" w:rsidRPr="003C6DAF">
                                <w:rPr>
                                  <w:rFonts w:ascii="微軟正黑體" w:eastAsia="微軟正黑體" w:hAnsi="微軟正黑體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5</w:t>
                              </w:r>
                            </w:p>
                            <w:p w14:paraId="47711EEE" w14:textId="77777777" w:rsidR="0030162F" w:rsidRPr="001B5AB5" w:rsidRDefault="0030162F" w:rsidP="00B34F2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adjustRightInd w:val="0"/>
                                <w:snapToGrid w:val="0"/>
                                <w:spacing w:line="240" w:lineRule="atLeast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</w:pPr>
                              <w:r w:rsidRPr="001B5AB5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  <w:t>傳真：</w:t>
                              </w:r>
                              <w:r w:rsidRPr="001B5AB5"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  <w:t>+886-2-2720-5397</w:t>
                              </w:r>
                            </w:p>
                            <w:p w14:paraId="7ACEFEFB" w14:textId="7EDB5583" w:rsidR="0030162F" w:rsidRPr="001B5AB5" w:rsidRDefault="001F70F1" w:rsidP="00B34F2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adjustRightInd w:val="0"/>
                                <w:snapToGrid w:val="0"/>
                                <w:spacing w:line="240" w:lineRule="atLeast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2"/>
                                  <w:szCs w:val="20"/>
                                  <w:lang w:eastAsia="zh-TW"/>
                                </w:rPr>
                              </w:pPr>
                              <w:proofErr w:type="gramStart"/>
                              <w:r w:rsidRPr="003C6DAF">
                                <w:rPr>
                                  <w:rFonts w:ascii="微軟正黑體" w:eastAsia="微軟正黑體" w:hAnsi="微軟正黑體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E-mail</w:t>
                              </w:r>
                              <w:r w:rsidR="0030162F" w:rsidRPr="003C6DA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 xml:space="preserve"> </w:t>
                              </w:r>
                              <w:r w:rsidR="0030162F" w:rsidRPr="003C6DAF">
                                <w:rPr>
                                  <w:rFonts w:ascii="微軟正黑體" w:eastAsia="微軟正黑體" w:hAnsi="微軟正黑體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:</w:t>
                              </w:r>
                              <w:proofErr w:type="gramEnd"/>
                              <w:r w:rsidR="0030162F" w:rsidRPr="003C6DA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 xml:space="preserve"> </w:t>
                              </w:r>
                              <w:r w:rsidRPr="003C6DAF">
                                <w:rPr>
                                  <w:rFonts w:ascii="微軟正黑體" w:eastAsia="微軟正黑體" w:hAnsi="微軟正黑體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yihan0603@gmail.com</w:t>
                              </w:r>
                            </w:p>
                            <w:p w14:paraId="2E9CC2BF" w14:textId="432202CD" w:rsidR="0030162F" w:rsidRPr="003C6DAF" w:rsidRDefault="001F70F1" w:rsidP="00B34F2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adjustRightInd w:val="0"/>
                                <w:snapToGrid w:val="0"/>
                                <w:spacing w:line="240" w:lineRule="atLeast"/>
                                <w:rPr>
                                  <w:rFonts w:ascii="微軟正黑體" w:eastAsia="微軟正黑體" w:hAnsi="微軟正黑體"/>
                                  <w:color w:val="FF0000"/>
                                  <w:sz w:val="22"/>
                                  <w:szCs w:val="20"/>
                                </w:rPr>
                              </w:pPr>
                              <w:r w:rsidRPr="003C6DA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>聯絡窗口：蕭奕涵</w:t>
                              </w:r>
                              <w:r w:rsidR="0030162F" w:rsidRPr="003C6DA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22"/>
                                  <w:szCs w:val="20"/>
                                  <w:lang w:eastAsia="zh-TW"/>
                                </w:rPr>
                                <w:t xml:space="preserve"> 小姐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647" y="-798"/>
                            <a:ext cx="2146" cy="19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7E597" w14:textId="77777777" w:rsidR="0030162F" w:rsidRPr="00B57FAB" w:rsidRDefault="0030162F" w:rsidP="00B57FAB">
                              <w:pPr>
                                <w:pStyle w:val="9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ind w:firstLineChars="100" w:firstLine="200"/>
                                <w:textAlignment w:val="center"/>
                                <w:rPr>
                                  <w:rFonts w:ascii="微軟正黑體" w:eastAsia="微軟正黑體" w:hAnsi="微軟正黑體" w:cs="Times New Roman"/>
                                  <w:sz w:val="20"/>
                                </w:rPr>
                              </w:pPr>
                            </w:p>
                            <w:p w14:paraId="315FA148" w14:textId="77777777" w:rsidR="0030162F" w:rsidRPr="004003BF" w:rsidRDefault="0030162F" w:rsidP="0033679F">
                              <w:pPr>
                                <w:pStyle w:val="9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ind w:firstLineChars="100" w:firstLine="220"/>
                                <w:jc w:val="both"/>
                                <w:textAlignment w:val="center"/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</w:pPr>
                              <w:r w:rsidRPr="004003BF"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  <w:t>Deadline</w:t>
                              </w:r>
                            </w:p>
                            <w:p w14:paraId="3CBB0F50" w14:textId="38272E6E" w:rsidR="0030162F" w:rsidRPr="004003BF" w:rsidRDefault="00496924" w:rsidP="00106A9B">
                              <w:pPr>
                                <w:pStyle w:val="9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textAlignment w:val="center"/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  <w:t>2026.03.30</w:t>
                              </w:r>
                            </w:p>
                            <w:p w14:paraId="6F4746D4" w14:textId="5ED51FF9" w:rsidR="0030162F" w:rsidRPr="004003BF" w:rsidRDefault="0030162F" w:rsidP="00106A9B">
                              <w:pPr>
                                <w:pStyle w:val="9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textAlignment w:val="center"/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</w:pPr>
                              <w:r w:rsidRPr="004003BF">
                                <w:rPr>
                                  <w:rFonts w:ascii="微軟正黑體" w:eastAsia="微軟正黑體" w:hAnsi="微軟正黑體" w:cs="Times New Roman" w:hint="eastAsia"/>
                                  <w:sz w:val="22"/>
                                  <w:szCs w:val="22"/>
                                </w:rPr>
                                <w:t>附件</w:t>
                              </w:r>
                              <w:r>
                                <w:rPr>
                                  <w:rFonts w:ascii="微軟正黑體" w:eastAsia="微軟正黑體" w:hAnsi="微軟正黑體" w:cs="Times New Roman"/>
                                  <w:sz w:val="22"/>
                                  <w:szCs w:val="22"/>
                                </w:rPr>
                                <w:t xml:space="preserve"> 4-2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F28CD" id="群組 1" o:spid="_x0000_s1026" style="position:absolute;margin-left:184.25pt;margin-top:-64.3pt;width:323.7pt;height:99.2pt;z-index:251662848" coordorigin="6327,-798" coordsize="746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327;top:-798;width:5322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563B8745" w14:textId="77777777" w:rsidR="0030162F" w:rsidRPr="00B7014C" w:rsidRDefault="0030162F" w:rsidP="00B34F2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adjustRightInd w:val="0"/>
                          <w:snapToGrid w:val="0"/>
                          <w:spacing w:line="240" w:lineRule="atLeast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1"/>
                            <w:szCs w:val="20"/>
                            <w:lang w:eastAsia="zh-TW"/>
                          </w:rPr>
                        </w:pPr>
                        <w:r w:rsidRPr="001B5AB5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  <w:t>人才天下有限公司</w:t>
                        </w:r>
                        <w:r w:rsidRPr="00B7014C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1"/>
                            <w:szCs w:val="20"/>
                            <w:lang w:eastAsia="zh-TW"/>
                          </w:rPr>
                          <w:t xml:space="preserve"> </w:t>
                        </w:r>
                      </w:p>
                      <w:p w14:paraId="44C151EF" w14:textId="3FCC55FC" w:rsidR="0030162F" w:rsidRPr="001B5AB5" w:rsidRDefault="0030162F" w:rsidP="00B34F2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adjustRightInd w:val="0"/>
                          <w:snapToGrid w:val="0"/>
                          <w:spacing w:line="240" w:lineRule="atLeast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</w:pPr>
                        <w:r w:rsidRPr="001B5AB5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  <w:t>電話：</w:t>
                        </w:r>
                        <w:r w:rsidRPr="001B5AB5"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  <w:t xml:space="preserve">+886-2-2720-1610 </w:t>
                        </w:r>
                        <w:r w:rsidRPr="003C6DAF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分機</w:t>
                        </w:r>
                        <w:r w:rsidRPr="003C6DAF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21</w:t>
                        </w:r>
                        <w:r w:rsidR="001F70F1" w:rsidRPr="003C6DAF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5</w:t>
                        </w:r>
                      </w:p>
                      <w:p w14:paraId="47711EEE" w14:textId="77777777" w:rsidR="0030162F" w:rsidRPr="001B5AB5" w:rsidRDefault="0030162F" w:rsidP="00B34F2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adjustRightInd w:val="0"/>
                          <w:snapToGrid w:val="0"/>
                          <w:spacing w:line="240" w:lineRule="atLeast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</w:pPr>
                        <w:r w:rsidRPr="001B5AB5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  <w:t>傳真：</w:t>
                        </w:r>
                        <w:r w:rsidRPr="001B5AB5"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  <w:t>+886-2-2720-5397</w:t>
                        </w:r>
                      </w:p>
                      <w:p w14:paraId="7ACEFEFB" w14:textId="7EDB5583" w:rsidR="0030162F" w:rsidRPr="001B5AB5" w:rsidRDefault="001F70F1" w:rsidP="00B34F2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adjustRightInd w:val="0"/>
                          <w:snapToGrid w:val="0"/>
                          <w:spacing w:line="240" w:lineRule="atLeast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2"/>
                            <w:szCs w:val="20"/>
                            <w:lang w:eastAsia="zh-TW"/>
                          </w:rPr>
                        </w:pPr>
                        <w:proofErr w:type="gramStart"/>
                        <w:r w:rsidRPr="003C6DAF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E-mail</w:t>
                        </w:r>
                        <w:r w:rsidR="0030162F" w:rsidRPr="003C6DAF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 xml:space="preserve"> </w:t>
                        </w:r>
                        <w:r w:rsidR="0030162F" w:rsidRPr="003C6DAF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:</w:t>
                        </w:r>
                        <w:proofErr w:type="gramEnd"/>
                        <w:r w:rsidR="0030162F" w:rsidRPr="003C6DAF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 xml:space="preserve"> </w:t>
                        </w:r>
                        <w:r w:rsidRPr="003C6DAF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yihan0603@gmail.com</w:t>
                        </w:r>
                      </w:p>
                      <w:p w14:paraId="2E9CC2BF" w14:textId="432202CD" w:rsidR="0030162F" w:rsidRPr="003C6DAF" w:rsidRDefault="001F70F1" w:rsidP="00B34F2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adjustRightInd w:val="0"/>
                          <w:snapToGrid w:val="0"/>
                          <w:spacing w:line="240" w:lineRule="atLeast"/>
                          <w:rPr>
                            <w:rFonts w:ascii="微軟正黑體" w:eastAsia="微軟正黑體" w:hAnsi="微軟正黑體"/>
                            <w:color w:val="FF0000"/>
                            <w:sz w:val="22"/>
                            <w:szCs w:val="20"/>
                          </w:rPr>
                        </w:pPr>
                        <w:r w:rsidRPr="003C6DAF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>聯絡窗口：蕭奕涵</w:t>
                        </w:r>
                        <w:r w:rsidR="0030162F" w:rsidRPr="003C6DAF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2"/>
                            <w:szCs w:val="20"/>
                            <w:lang w:eastAsia="zh-TW"/>
                          </w:rPr>
                          <w:t xml:space="preserve"> 小姐</w:t>
                        </w:r>
                      </w:p>
                    </w:txbxContent>
                  </v:textbox>
                </v:shape>
                <v:shape id="Text Box 4" o:spid="_x0000_s1028" type="#_x0000_t202" style="position:absolute;left:11647;top:-798;width:2146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" fillcolor="black">
                  <v:textbox>
                    <w:txbxContent>
                      <w:p w14:paraId="4EE7E597" w14:textId="77777777" w:rsidR="0030162F" w:rsidRPr="00B57FAB" w:rsidRDefault="0030162F" w:rsidP="00B57FAB">
                        <w:pPr>
                          <w:pStyle w:val="9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ind w:firstLineChars="100" w:firstLine="200"/>
                          <w:textAlignment w:val="center"/>
                          <w:rPr>
                            <w:rFonts w:ascii="微軟正黑體" w:eastAsia="微軟正黑體" w:hAnsi="微軟正黑體" w:cs="Times New Roman"/>
                            <w:sz w:val="20"/>
                          </w:rPr>
                        </w:pPr>
                      </w:p>
                      <w:p w14:paraId="315FA148" w14:textId="77777777" w:rsidR="0030162F" w:rsidRPr="004003BF" w:rsidRDefault="0030162F" w:rsidP="0033679F">
                        <w:pPr>
                          <w:pStyle w:val="9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ind w:firstLineChars="100" w:firstLine="220"/>
                          <w:jc w:val="both"/>
                          <w:textAlignment w:val="center"/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</w:pPr>
                        <w:r w:rsidRPr="004003BF"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  <w:t>Deadline</w:t>
                        </w:r>
                      </w:p>
                      <w:p w14:paraId="3CBB0F50" w14:textId="38272E6E" w:rsidR="0030162F" w:rsidRPr="004003BF" w:rsidRDefault="00496924" w:rsidP="00106A9B">
                        <w:pPr>
                          <w:pStyle w:val="9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textAlignment w:val="center"/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  <w:t>2026.03.30</w:t>
                        </w:r>
                      </w:p>
                      <w:p w14:paraId="6F4746D4" w14:textId="5ED51FF9" w:rsidR="0030162F" w:rsidRPr="004003BF" w:rsidRDefault="0030162F" w:rsidP="00106A9B">
                        <w:pPr>
                          <w:pStyle w:val="9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textAlignment w:val="center"/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</w:pPr>
                        <w:r w:rsidRPr="004003BF">
                          <w:rPr>
                            <w:rFonts w:ascii="微軟正黑體" w:eastAsia="微軟正黑體" w:hAnsi="微軟正黑體" w:cs="Times New Roman" w:hint="eastAsia"/>
                            <w:sz w:val="22"/>
                            <w:szCs w:val="22"/>
                          </w:rPr>
                          <w:t>附件</w:t>
                        </w:r>
                        <w:r>
                          <w:rPr>
                            <w:rFonts w:ascii="微軟正黑體" w:eastAsia="微軟正黑體" w:hAnsi="微軟正黑體" w:cs="Times New Roman"/>
                            <w:sz w:val="22"/>
                            <w:szCs w:val="22"/>
                          </w:rPr>
                          <w:t xml:space="preserve"> 4-2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E52919" w14:textId="7DBA008A" w:rsidR="00495385" w:rsidRPr="004E25B4" w:rsidRDefault="00B7014C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rPr>
          <w:rFonts w:eastAsia="標楷體" w:cs="Times New Roman"/>
          <w:color w:val="000000" w:themeColor="text1"/>
          <w:sz w:val="32"/>
          <w:szCs w:val="32"/>
        </w:rPr>
      </w:pPr>
      <w:bookmarkStart w:id="0" w:name="_GoBack"/>
      <w:r w:rsidRPr="004E25B4">
        <w:rPr>
          <w:noProof/>
          <w:color w:val="000000" w:themeColor="text1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074888B0" wp14:editId="3EB945F1">
                <wp:simplePos x="0" y="0"/>
                <wp:positionH relativeFrom="column">
                  <wp:posOffset>-61141</wp:posOffset>
                </wp:positionH>
                <wp:positionV relativeFrom="line">
                  <wp:posOffset>95251</wp:posOffset>
                </wp:positionV>
                <wp:extent cx="6515735" cy="651238"/>
                <wp:effectExtent l="0" t="0" r="37465" b="9525"/>
                <wp:wrapNone/>
                <wp:docPr id="2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735" cy="651238"/>
                          <a:chOff x="0" y="-1556"/>
                          <a:chExt cx="65151" cy="6509"/>
                        </a:xfrm>
                      </wpg:grpSpPr>
                      <wps:wsp>
                        <wps:cNvPr id="3" name="Shape 10737418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151" cy="342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1073741836"/>
                        <wps:cNvSpPr>
                          <a:spLocks noChangeArrowheads="1"/>
                        </wps:cNvSpPr>
                        <wps:spPr bwMode="auto">
                          <a:xfrm>
                            <a:off x="0" y="-1556"/>
                            <a:ext cx="65151" cy="6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24EB3" w14:textId="77777777" w:rsidR="0030162F" w:rsidRPr="000B57B5" w:rsidRDefault="0030162F">
                              <w:pPr>
                                <w:pStyle w:val="20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ar w:val="none" w:sz="0" w:color="auto"/>
                                </w:pBdr>
                                <w:spacing w:line="20" w:lineRule="atLeast"/>
                                <w:rPr>
                                  <w:rFonts w:ascii="微軟正黑體" w:eastAsia="微軟正黑體" w:hAnsi="微軟正黑體" w:cs="Times New Roman"/>
                                  <w:sz w:val="24"/>
                                </w:rPr>
                              </w:pPr>
                              <w:r w:rsidRPr="000B57B5">
                                <w:rPr>
                                  <w:rFonts w:ascii="微軟正黑體" w:eastAsia="微軟正黑體" w:hAnsi="微軟正黑體" w:cs="Times New Roman" w:hint="eastAsia"/>
                                  <w:b/>
                                  <w:bCs/>
                                  <w:sz w:val="28"/>
                                  <w:szCs w:val="36"/>
                                  <w:lang w:val="zh-TW"/>
                                </w:rPr>
                                <w:t>展場人力需求表</w:t>
                              </w:r>
                            </w:p>
                          </w:txbxContent>
                        </wps:txbx>
                        <wps:bodyPr rot="0" vert="horz" wrap="square" lIns="45716" tIns="45716" rIns="45716" bIns="45716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888B0" id="officeArt object" o:spid="_x0000_s1029" style="position:absolute;margin-left:-4.8pt;margin-top:7.5pt;width:513.05pt;height:51.3pt;z-index:251655680;mso-wrap-distance-left:0;mso-wrap-distance-right:0;mso-position-vertical-relative:line" coordorigin=",-1556" coordsize="65151,6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">
                <v:rect id="Shape 1073741835" o:spid="_x0000_s1030" style="position:absolute;width:6515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" fillcolor="silver">
                  <v:stroke joinstyle="round"/>
                </v:rect>
                <v:rect id="Shape 1073741836" o:spid="_x0000_s1031" style="position:absolute;top:-1556;width:65151;height:6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" filled="f" stroked="f" strokeweight="1pt">
                  <v:stroke miterlimit="4"/>
                  <v:textbox inset="1.2699mm,1.2699mm,1.2699mm,1.2699mm">
                    <w:txbxContent>
                      <w:p w14:paraId="6F724EB3" w14:textId="77777777" w:rsidR="0030162F" w:rsidRPr="000B57B5" w:rsidRDefault="0030162F">
                        <w:pPr>
                          <w:pStyle w:val="2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spacing w:line="20" w:lineRule="atLeast"/>
                          <w:rPr>
                            <w:rFonts w:ascii="微軟正黑體" w:eastAsia="微軟正黑體" w:hAnsi="微軟正黑體" w:cs="Times New Roman"/>
                            <w:sz w:val="24"/>
                          </w:rPr>
                        </w:pPr>
                        <w:r w:rsidRPr="000B57B5">
                          <w:rPr>
                            <w:rFonts w:ascii="微軟正黑體" w:eastAsia="微軟正黑體" w:hAnsi="微軟正黑體" w:cs="Times New Roman" w:hint="eastAsia"/>
                            <w:b/>
                            <w:bCs/>
                            <w:sz w:val="28"/>
                            <w:szCs w:val="36"/>
                            <w:lang w:val="zh-TW"/>
                          </w:rPr>
                          <w:t>展場人力需求表</w: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  <w:bookmarkEnd w:id="0"/>
    </w:p>
    <w:p w14:paraId="51669AC5" w14:textId="63A2F5BB" w:rsidR="00495385" w:rsidRDefault="0049538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rPr>
          <w:rFonts w:eastAsia="標楷體" w:cs="Times New Roman"/>
          <w:color w:val="000000" w:themeColor="text1"/>
          <w:sz w:val="32"/>
          <w:szCs w:val="32"/>
        </w:rPr>
      </w:pPr>
    </w:p>
    <w:p w14:paraId="63489D1D" w14:textId="7E49EA68" w:rsidR="00D6778E" w:rsidRDefault="00D6778E" w:rsidP="00DD1048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標楷體" w:cs="Times New Roman"/>
          <w:color w:val="000000" w:themeColor="text1"/>
          <w:u w:val="single"/>
        </w:rPr>
      </w:pPr>
    </w:p>
    <w:p w14:paraId="74F094B0" w14:textId="7D519526" w:rsidR="00BE648E" w:rsidRPr="00D6778E" w:rsidRDefault="00495385" w:rsidP="00D6778E">
      <w:pPr>
        <w:pStyle w:val="A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</w:pPr>
      <w:r w:rsidRPr="00D6778E">
        <w:rPr>
          <w:rFonts w:ascii="微軟正黑體" w:eastAsia="微軟正黑體" w:hAnsi="微軟正黑體" w:cs="Times New Roman" w:hint="eastAsia"/>
          <w:b/>
          <w:bCs/>
          <w:color w:val="000000" w:themeColor="text1"/>
          <w:lang w:val="zh-TW"/>
        </w:rPr>
        <w:t>臨時派遣工作人員提供</w:t>
      </w:r>
    </w:p>
    <w:tbl>
      <w:tblPr>
        <w:tblW w:w="10173" w:type="dxa"/>
        <w:tblInd w:w="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2266"/>
        <w:gridCol w:w="2693"/>
        <w:gridCol w:w="1417"/>
        <w:gridCol w:w="2770"/>
      </w:tblGrid>
      <w:tr w:rsidR="00D6778E" w:rsidRPr="000A5E4E" w14:paraId="25752BE4" w14:textId="77777777" w:rsidTr="00106A9B">
        <w:trPr>
          <w:trHeight w:val="36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23FD" w14:textId="77777777" w:rsidR="00BE648E" w:rsidRPr="000A5E4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勾選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8B16" w14:textId="77777777" w:rsidR="00BE648E" w:rsidRPr="000A5E4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服務項目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8D3C" w14:textId="6FB81F3A" w:rsidR="00BE648E" w:rsidRPr="000A5E4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  <w:lang w:val="zh-TW"/>
              </w:rPr>
            </w:pP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價格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 xml:space="preserve"> </w:t>
            </w:r>
            <w:r w:rsidRPr="000A5E4E"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</w:rPr>
              <w:t xml:space="preserve"> </w:t>
            </w: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人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 xml:space="preserve"> </w:t>
            </w:r>
            <w:r w:rsidRPr="000A5E4E"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</w:rPr>
              <w:t xml:space="preserve"> </w:t>
            </w: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日</w:t>
            </w:r>
            <w:r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</w:rPr>
              <w:t xml:space="preserve"> (</w:t>
            </w:r>
            <w:r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  <w:lang w:val="zh-TW"/>
              </w:rPr>
              <w:t>8</w:t>
            </w:r>
            <w:r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</w:rPr>
              <w:t>h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)</w:t>
            </w:r>
            <w:r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  <w:lang w:val="zh-TW"/>
              </w:rPr>
              <w:t xml:space="preserve"> </w:t>
            </w: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未稅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D9CA" w14:textId="0A8E26AB" w:rsidR="00BE648E" w:rsidRPr="006C3B83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bCs/>
                <w:color w:val="000000" w:themeColor="text1"/>
                <w:lang w:val="zh-TW"/>
              </w:rPr>
            </w:pP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日期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及時間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ED8E" w14:textId="77777777" w:rsidR="00BE648E" w:rsidRPr="000A5E4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0A5E4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其他特殊要求</w:t>
            </w:r>
          </w:p>
        </w:tc>
      </w:tr>
      <w:tr w:rsidR="00D6778E" w:rsidRPr="000A5E4E" w14:paraId="031D5524" w14:textId="77777777" w:rsidTr="00106A9B">
        <w:trPr>
          <w:trHeight w:val="1021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25C" w14:textId="77777777" w:rsidR="00BE648E" w:rsidRPr="006C3B83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</w:pPr>
            <w:r w:rsidRPr="006C3B83"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  <w:t>□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A6AA" w14:textId="77777777" w:rsidR="00BE648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高級外語服務</w:t>
            </w:r>
            <w:r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人員</w:t>
            </w:r>
          </w:p>
          <w:p w14:paraId="6B1EC064" w14:textId="77777777" w:rsidR="00BE648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(可做簡易翻譯)</w:t>
            </w:r>
          </w:p>
          <w:p w14:paraId="15C7A741" w14:textId="77777777" w:rsidR="00BE648E" w:rsidRPr="00E267E0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(語系：英、日、韓)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23E2" w14:textId="02D0DF34" w:rsidR="00BE648E" w:rsidRPr="00E267E0" w:rsidRDefault="000F1F65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</w:rPr>
              <w:t>10</w:t>
            </w:r>
            <w:r>
              <w:rPr>
                <w:rFonts w:ascii="微軟正黑體" w:eastAsia="微軟正黑體" w:hAnsi="微軟正黑體" w:cs="Times New Roman"/>
                <w:color w:val="000000" w:themeColor="text1"/>
              </w:rPr>
              <w:t>,000-</w:t>
            </w:r>
            <w:r>
              <w:rPr>
                <w:rFonts w:ascii="微軟正黑體" w:eastAsia="微軟正黑體" w:hAnsi="微軟正黑體" w:cs="Times New Roman" w:hint="eastAsia"/>
                <w:color w:val="000000" w:themeColor="text1"/>
              </w:rPr>
              <w:t>20</w:t>
            </w:r>
            <w:r>
              <w:rPr>
                <w:rFonts w:ascii="微軟正黑體" w:eastAsia="微軟正黑體" w:hAnsi="微軟正黑體" w:cs="Times New Roman"/>
                <w:color w:val="000000" w:themeColor="text1"/>
              </w:rPr>
              <w:t>,</w:t>
            </w:r>
            <w:r>
              <w:rPr>
                <w:rFonts w:ascii="微軟正黑體" w:eastAsia="微軟正黑體" w:hAnsi="微軟正黑體" w:cs="Times New Roman" w:hint="eastAsia"/>
                <w:color w:val="000000" w:themeColor="text1"/>
              </w:rPr>
              <w:t>00</w:t>
            </w:r>
            <w:r w:rsidR="007E0F84">
              <w:rPr>
                <w:rFonts w:ascii="微軟正黑體" w:eastAsia="微軟正黑體" w:hAnsi="微軟正黑體" w:cs="Times New Roman"/>
                <w:color w:val="000000" w:themeColor="text1"/>
              </w:rPr>
              <w:t>0</w:t>
            </w:r>
            <w:r w:rsidR="00BE648E"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6293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9A8F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</w:tr>
      <w:tr w:rsidR="00D6778E" w:rsidRPr="000A5E4E" w14:paraId="576CD3EE" w14:textId="77777777" w:rsidTr="00106A9B">
        <w:trPr>
          <w:trHeight w:val="609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FCDB" w14:textId="77777777" w:rsidR="00BE648E" w:rsidRPr="006C3B83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</w:pPr>
            <w:r w:rsidRPr="006C3B83"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  <w:t>□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0892" w14:textId="77777777" w:rsidR="00BE648E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基礎</w:t>
            </w:r>
            <w:r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外語</w:t>
            </w: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服務</w:t>
            </w:r>
            <w:r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人員</w:t>
            </w:r>
          </w:p>
          <w:p w14:paraId="08319D90" w14:textId="77777777" w:rsidR="00BE648E" w:rsidRPr="00E267E0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(語系：英、日、韓)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4C97" w14:textId="61B7D04D" w:rsidR="00BE648E" w:rsidRPr="00E267E0" w:rsidRDefault="000F1F65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>
              <w:rPr>
                <w:rFonts w:ascii="微軟正黑體" w:eastAsia="微軟正黑體" w:hAnsi="微軟正黑體" w:cs="Times New Roman"/>
                <w:color w:val="000000" w:themeColor="text1"/>
              </w:rPr>
              <w:t>4,</w:t>
            </w:r>
            <w:r>
              <w:rPr>
                <w:rFonts w:ascii="微軟正黑體" w:eastAsia="微軟正黑體" w:hAnsi="微軟正黑體" w:cs="Times New Roman" w:hint="eastAsia"/>
                <w:color w:val="000000" w:themeColor="text1"/>
              </w:rPr>
              <w:t>5</w:t>
            </w:r>
            <w:r w:rsidR="00BE648E" w:rsidRPr="00E267E0">
              <w:rPr>
                <w:rFonts w:ascii="微軟正黑體" w:eastAsia="微軟正黑體" w:hAnsi="微軟正黑體" w:cs="Times New Roman"/>
                <w:color w:val="000000" w:themeColor="text1"/>
              </w:rPr>
              <w:t>00-</w:t>
            </w:r>
            <w:r>
              <w:rPr>
                <w:rFonts w:ascii="微軟正黑體" w:eastAsia="微軟正黑體" w:hAnsi="微軟正黑體" w:cs="Times New Roman" w:hint="eastAsia"/>
                <w:color w:val="000000" w:themeColor="text1"/>
              </w:rPr>
              <w:t>8,000</w:t>
            </w:r>
            <w:r w:rsidR="00BE648E"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2E4C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F3C0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</w:tr>
      <w:tr w:rsidR="00D6778E" w:rsidRPr="000A5E4E" w14:paraId="1A145689" w14:textId="77777777" w:rsidTr="00106A9B">
        <w:trPr>
          <w:trHeight w:val="286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40BC" w14:textId="77777777" w:rsidR="00BE648E" w:rsidRPr="006C3B83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</w:pPr>
            <w:r w:rsidRPr="006C3B83"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  <w:t>□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15A9" w14:textId="77777777" w:rsidR="00BE648E" w:rsidRPr="00E267E0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E267E0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中文服務人員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B210" w14:textId="18695BA9" w:rsidR="00BE648E" w:rsidRPr="00E267E0" w:rsidRDefault="007E0F84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</w:rPr>
              <w:t>3</w:t>
            </w:r>
            <w:r w:rsidR="00BE648E"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</w:rPr>
              <w:t>,</w:t>
            </w:r>
            <w:r w:rsidR="001F70F1" w:rsidRPr="003C6DAF">
              <w:rPr>
                <w:rFonts w:ascii="微軟正黑體" w:eastAsia="微軟正黑體" w:hAnsi="微軟正黑體" w:cs="Times New Roman"/>
                <w:color w:val="FF0000"/>
                <w:u w:color="C0504D"/>
              </w:rPr>
              <w:t>5</w:t>
            </w:r>
            <w:r w:rsidR="000F1F65"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</w:rPr>
              <w:t>0</w:t>
            </w:r>
            <w:r w:rsidR="001F70F1" w:rsidRPr="003C6DAF">
              <w:rPr>
                <w:rFonts w:ascii="微軟正黑體" w:eastAsia="微軟正黑體" w:hAnsi="微軟正黑體" w:cs="Times New Roman"/>
                <w:color w:val="FF0000"/>
                <w:u w:color="C0504D"/>
              </w:rPr>
              <w:t>0</w:t>
            </w:r>
            <w:r w:rsidR="001F70F1"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</w:rPr>
              <w:t>-4</w:t>
            </w:r>
            <w:r w:rsidR="001F70F1" w:rsidRPr="003C6DAF">
              <w:rPr>
                <w:rFonts w:ascii="微軟正黑體" w:eastAsia="微軟正黑體" w:hAnsi="微軟正黑體" w:cs="Times New Roman"/>
                <w:color w:val="FF0000"/>
                <w:u w:color="C0504D"/>
              </w:rPr>
              <w:t>,</w:t>
            </w:r>
            <w:r w:rsidR="001F70F1"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</w:rPr>
              <w:t>000</w:t>
            </w:r>
            <w:r w:rsidR="00BE648E" w:rsidRPr="003C6DAF">
              <w:rPr>
                <w:rFonts w:ascii="微軟正黑體" w:eastAsia="微軟正黑體" w:hAnsi="微軟正黑體" w:cs="Times New Roman" w:hint="eastAsia"/>
                <w:color w:val="FF0000"/>
                <w:u w:color="C0504D"/>
                <w:lang w:val="zh-TW"/>
              </w:rPr>
              <w:t>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D619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3F17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</w:tr>
      <w:tr w:rsidR="00D6778E" w:rsidRPr="000A5E4E" w14:paraId="1F27B208" w14:textId="77777777" w:rsidTr="00106A9B">
        <w:trPr>
          <w:trHeight w:val="286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7EF1" w14:textId="77777777" w:rsidR="00BE648E" w:rsidRPr="00E267E0" w:rsidRDefault="00BE648E" w:rsidP="0030162F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8"/>
                <w:szCs w:val="28"/>
              </w:rPr>
            </w:pPr>
            <w:r w:rsidRPr="006C3B83">
              <w:rPr>
                <w:rFonts w:ascii="微軟正黑體" w:eastAsia="微軟正黑體" w:hAnsi="微軟正黑體" w:cs="Times New Roman"/>
                <w:color w:val="000000" w:themeColor="text1"/>
                <w:sz w:val="44"/>
                <w:szCs w:val="44"/>
              </w:rPr>
              <w:t>□</w:t>
            </w:r>
          </w:p>
        </w:tc>
        <w:tc>
          <w:tcPr>
            <w:tcW w:w="9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ADBC" w14:textId="77777777" w:rsidR="00BE648E" w:rsidRPr="00E267E0" w:rsidRDefault="00BE648E" w:rsidP="0030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proofErr w:type="spellStart"/>
            <w:r>
              <w:rPr>
                <w:rFonts w:ascii="微軟正黑體" w:eastAsia="微軟正黑體" w:hAnsi="微軟正黑體" w:hint="eastAsia"/>
                <w:color w:val="000000" w:themeColor="text1"/>
                <w:lang w:val="zh-TW"/>
              </w:rPr>
              <w:t>其他工作人員</w:t>
            </w:r>
            <w:proofErr w:type="spellEnd"/>
            <w:r>
              <w:rPr>
                <w:rFonts w:ascii="微軟正黑體" w:eastAsia="微軟正黑體" w:hAnsi="微軟正黑體" w:hint="eastAsia"/>
                <w:color w:val="000000" w:themeColor="text1"/>
                <w:lang w:val="zh-TW"/>
              </w:rPr>
              <w:t>：_________________________________________________________________</w:t>
            </w:r>
          </w:p>
        </w:tc>
      </w:tr>
    </w:tbl>
    <w:p w14:paraId="09BDB30D" w14:textId="3961B885" w:rsidR="00495385" w:rsidRPr="004E25B4" w:rsidRDefault="00495385" w:rsidP="00DD1048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標楷體" w:cs="Times New Roman"/>
          <w:b/>
          <w:bCs/>
          <w:color w:val="000000" w:themeColor="text1"/>
        </w:rPr>
      </w:pPr>
    </w:p>
    <w:p w14:paraId="4D8AA6E7" w14:textId="0180BBF5" w:rsidR="00495385" w:rsidRPr="00D6778E" w:rsidRDefault="00495385" w:rsidP="00D6778E">
      <w:pPr>
        <w:pStyle w:val="A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</w:pPr>
      <w:r w:rsidRPr="00D6778E">
        <w:rPr>
          <w:rFonts w:ascii="微軟正黑體" w:eastAsia="微軟正黑體" w:hAnsi="微軟正黑體" w:cs="Times New Roman" w:hint="eastAsia"/>
          <w:b/>
          <w:bCs/>
          <w:color w:val="000000" w:themeColor="text1"/>
          <w:lang w:val="zh-TW"/>
        </w:rPr>
        <w:t>餐飲代訂服務</w:t>
      </w:r>
    </w:p>
    <w:tbl>
      <w:tblPr>
        <w:tblW w:w="10173" w:type="dxa"/>
        <w:tblInd w:w="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2268"/>
        <w:gridCol w:w="2693"/>
        <w:gridCol w:w="1448"/>
        <w:gridCol w:w="2719"/>
      </w:tblGrid>
      <w:tr w:rsidR="001B5AB5" w:rsidRPr="004E25B4" w14:paraId="27C75541" w14:textId="77777777" w:rsidTr="001B5AB5">
        <w:trPr>
          <w:trHeight w:val="196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DA10" w14:textId="77777777" w:rsidR="00495385" w:rsidRPr="00D6778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勾選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721A" w14:textId="77777777" w:rsidR="00495385" w:rsidRPr="00D6778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服務項目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2490" w14:textId="77777777" w:rsidR="00495385" w:rsidRPr="00D6778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說明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8F58" w14:textId="77777777" w:rsidR="00495385" w:rsidRPr="00D6778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價格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CD14" w14:textId="77777777" w:rsidR="00495385" w:rsidRPr="00D6778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其他特殊要求</w:t>
            </w:r>
          </w:p>
        </w:tc>
      </w:tr>
      <w:tr w:rsidR="001B5AB5" w:rsidRPr="004E25B4" w14:paraId="5E6E835E" w14:textId="77777777" w:rsidTr="001B5AB5">
        <w:trPr>
          <w:trHeight w:val="392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620D" w14:textId="318E5386" w:rsidR="00495385" w:rsidRPr="00D6778E" w:rsidRDefault="000F18CE" w:rsidP="001B5AB5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b/>
                <w:color w:val="000000" w:themeColor="text1"/>
              </w:rPr>
            </w:pPr>
            <w:r w:rsidRPr="00207770">
              <w:rPr>
                <w:rFonts w:ascii="微軟正黑體" w:eastAsia="微軟正黑體" w:hAnsi="微軟正黑體" w:cs="Times New Roman"/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527C" w14:textId="77777777" w:rsidR="00495385" w:rsidRPr="0053595C" w:rsidRDefault="00495385" w:rsidP="001B5AB5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53595C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薄雪萊礦泉水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16A5" w14:textId="77777777" w:rsidR="00495385" w:rsidRPr="0053595C" w:rsidRDefault="00495385" w:rsidP="001B5AB5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53595C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一箱</w:t>
            </w:r>
            <w:r w:rsidRPr="0053595C">
              <w:rPr>
                <w:rFonts w:ascii="微軟正黑體" w:eastAsia="微軟正黑體" w:hAnsi="微軟正黑體" w:cs="Times New Roman"/>
                <w:color w:val="000000" w:themeColor="text1"/>
              </w:rPr>
              <w:t>24</w:t>
            </w:r>
            <w:r w:rsidRPr="0053595C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瓶</w:t>
            </w:r>
            <w:r w:rsidRPr="0053595C"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  <w:t xml:space="preserve"> </w:t>
            </w:r>
            <w:r w:rsidR="00D139D6" w:rsidRPr="0053595C">
              <w:rPr>
                <w:rFonts w:ascii="微軟正黑體" w:eastAsia="微軟正黑體" w:hAnsi="微軟正黑體" w:cs="Times New Roman"/>
                <w:color w:val="000000" w:themeColor="text1"/>
              </w:rPr>
              <w:t>600ml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893D" w14:textId="54EB32E8" w:rsidR="00495385" w:rsidRPr="0053595C" w:rsidRDefault="00D362D9" w:rsidP="001B5AB5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53595C">
              <w:rPr>
                <w:rFonts w:ascii="微軟正黑體" w:eastAsia="微軟正黑體" w:hAnsi="微軟正黑體" w:cs="Times New Roman"/>
                <w:color w:val="000000" w:themeColor="text1"/>
              </w:rPr>
              <w:t>35</w:t>
            </w:r>
            <w:r w:rsidR="00495385" w:rsidRPr="0053595C">
              <w:rPr>
                <w:rFonts w:ascii="微軟正黑體" w:eastAsia="微軟正黑體" w:hAnsi="微軟正黑體" w:cs="Times New Roman"/>
                <w:color w:val="000000" w:themeColor="text1"/>
              </w:rPr>
              <w:t>0</w:t>
            </w:r>
            <w:r w:rsidR="00495385" w:rsidRPr="0053595C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元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C613" w14:textId="77777777" w:rsidR="00495385" w:rsidRPr="00D6778E" w:rsidRDefault="00495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微軟正黑體" w:eastAsia="微軟正黑體" w:hAnsi="微軟正黑體"/>
                <w:b/>
                <w:color w:val="000000" w:themeColor="text1"/>
              </w:rPr>
            </w:pPr>
          </w:p>
        </w:tc>
      </w:tr>
    </w:tbl>
    <w:p w14:paraId="50B29D64" w14:textId="77777777" w:rsidR="00495385" w:rsidRPr="004E25B4" w:rsidRDefault="00495385" w:rsidP="00B11133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標楷體" w:cs="Times New Roman"/>
          <w:color w:val="000000" w:themeColor="text1"/>
          <w:lang w:val="zh-TW"/>
        </w:rPr>
      </w:pPr>
    </w:p>
    <w:p w14:paraId="6F4CE2E9" w14:textId="1FE39B1F" w:rsidR="00495385" w:rsidRPr="00D6778E" w:rsidRDefault="00495385" w:rsidP="00D6778E">
      <w:pPr>
        <w:pStyle w:val="A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</w:pPr>
      <w:r w:rsidRPr="00D6778E">
        <w:rPr>
          <w:rFonts w:ascii="微軟正黑體" w:eastAsia="微軟正黑體" w:hAnsi="微軟正黑體" w:cs="Times New Roman" w:hint="eastAsia"/>
          <w:b/>
          <w:bCs/>
          <w:color w:val="000000" w:themeColor="text1"/>
          <w:lang w:val="zh-TW"/>
        </w:rPr>
        <w:t>活動策劃與執行</w:t>
      </w:r>
    </w:p>
    <w:tbl>
      <w:tblPr>
        <w:tblW w:w="10166" w:type="dxa"/>
        <w:tblInd w:w="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4892"/>
        <w:gridCol w:w="3039"/>
      </w:tblGrid>
      <w:tr w:rsidR="000F18CE" w:rsidRPr="004E25B4" w14:paraId="3A2DBE20" w14:textId="77777777" w:rsidTr="000F18CE">
        <w:trPr>
          <w:trHeight w:val="36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FFD3" w14:textId="77777777" w:rsidR="00495385" w:rsidRPr="00B509F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B509F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服務項目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332B" w14:textId="77777777" w:rsidR="00495385" w:rsidRPr="00B509F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B509F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介紹與說明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D9A8" w14:textId="77777777" w:rsidR="00495385" w:rsidRPr="00B509FE" w:rsidRDefault="00495385" w:rsidP="00AA470E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B509FE">
              <w:rPr>
                <w:rFonts w:ascii="微軟正黑體" w:eastAsia="微軟正黑體" w:hAnsi="微軟正黑體" w:cs="Times New Roman" w:hint="eastAsia"/>
                <w:b/>
                <w:bCs/>
                <w:color w:val="000000" w:themeColor="text1"/>
                <w:lang w:val="zh-TW"/>
              </w:rPr>
              <w:t>價格</w:t>
            </w:r>
          </w:p>
        </w:tc>
      </w:tr>
      <w:tr w:rsidR="00D6778E" w:rsidRPr="004E25B4" w14:paraId="5FDCD5EE" w14:textId="77777777" w:rsidTr="000F18CE">
        <w:trPr>
          <w:trHeight w:val="132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9F08" w14:textId="77777777" w:rsidR="00495385" w:rsidRPr="00D6778E" w:rsidRDefault="005921D1" w:rsidP="005B6360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套裝攤位專案</w:t>
            </w:r>
            <w:r w:rsidR="00495385"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活動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9B5F" w14:textId="77777777" w:rsidR="00495385" w:rsidRPr="00D6778E" w:rsidRDefault="005921D1" w:rsidP="005B6360">
            <w:pPr>
              <w:pStyle w:val="A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裝潢佈置。</w:t>
            </w:r>
          </w:p>
          <w:p w14:paraId="5C4D5E75" w14:textId="77777777" w:rsidR="005921D1" w:rsidRPr="00D6778E" w:rsidRDefault="005921D1" w:rsidP="005B6360">
            <w:pPr>
              <w:pStyle w:val="A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刊物印刷。</w:t>
            </w:r>
          </w:p>
          <w:p w14:paraId="1F2D8B44" w14:textId="77777777" w:rsidR="005921D1" w:rsidRPr="00D6778E" w:rsidRDefault="005921D1" w:rsidP="005B6360">
            <w:pPr>
              <w:pStyle w:val="A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主持人、展示小姐、銷售與接待人員。</w:t>
            </w:r>
          </w:p>
          <w:p w14:paraId="31448499" w14:textId="77777777" w:rsidR="005921D1" w:rsidRPr="00D6778E" w:rsidRDefault="005921D1" w:rsidP="005B6360">
            <w:pPr>
              <w:pStyle w:val="A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展覽活動相關設備租借。</w:t>
            </w:r>
          </w:p>
          <w:p w14:paraId="2C9FB3B4" w14:textId="77777777" w:rsidR="005921D1" w:rsidRPr="00D6778E" w:rsidRDefault="005921D1" w:rsidP="005B6360">
            <w:pPr>
              <w:pStyle w:val="A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展覽攤位行銷活動設計。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DD3B" w14:textId="77777777" w:rsidR="00495385" w:rsidRPr="00D6778E" w:rsidRDefault="00495385" w:rsidP="00D139D6">
            <w:pPr>
              <w:pStyle w:val="A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cs="Times New Roman"/>
                <w:color w:val="000000" w:themeColor="text1"/>
                <w:lang w:val="zh-TW"/>
              </w:rPr>
            </w:pP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依活動</w:t>
            </w:r>
            <w:r w:rsidR="005921D1"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與服務</w:t>
            </w:r>
            <w:r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內容</w:t>
            </w:r>
            <w:r w:rsidR="005921D1"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報價</w:t>
            </w:r>
            <w:r w:rsidR="005B6360" w:rsidRPr="00D6778E">
              <w:rPr>
                <w:rFonts w:ascii="微軟正黑體" w:eastAsia="微軟正黑體" w:hAnsi="微軟正黑體" w:cs="Times New Roman" w:hint="eastAsia"/>
                <w:color w:val="000000" w:themeColor="text1"/>
                <w:lang w:val="zh-TW"/>
              </w:rPr>
              <w:t>。</w:t>
            </w:r>
          </w:p>
        </w:tc>
      </w:tr>
    </w:tbl>
    <w:p w14:paraId="3607FFD3" w14:textId="4FA230A0" w:rsidR="00495385" w:rsidRPr="00D6778E" w:rsidRDefault="00495385" w:rsidP="00D6778E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微軟正黑體" w:eastAsia="微軟正黑體" w:hAnsi="微軟正黑體" w:cs="Times New Roman"/>
          <w:b/>
          <w:color w:val="000000" w:themeColor="text1"/>
          <w:lang w:val="zh-TW"/>
        </w:rPr>
      </w:pPr>
      <w:r w:rsidRPr="00D6778E">
        <w:rPr>
          <w:rFonts w:ascii="微軟正黑體" w:eastAsia="微軟正黑體" w:hAnsi="微軟正黑體" w:cs="Times New Roman" w:hint="eastAsia"/>
          <w:b/>
          <w:color w:val="000000" w:themeColor="text1"/>
          <w:lang w:val="zh-TW"/>
        </w:rPr>
        <w:t>以上報價未含</w:t>
      </w:r>
      <w:r w:rsidRPr="00D6778E">
        <w:rPr>
          <w:rFonts w:ascii="微軟正黑體" w:eastAsia="微軟正黑體" w:hAnsi="微軟正黑體" w:cs="Times New Roman"/>
          <w:b/>
          <w:color w:val="000000" w:themeColor="text1"/>
        </w:rPr>
        <w:t>5%</w:t>
      </w:r>
      <w:r w:rsidRPr="00D6778E">
        <w:rPr>
          <w:rFonts w:ascii="微軟正黑體" w:eastAsia="微軟正黑體" w:hAnsi="微軟正黑體" w:cs="Times New Roman" w:hint="eastAsia"/>
          <w:b/>
          <w:color w:val="000000" w:themeColor="text1"/>
          <w:lang w:val="zh-TW"/>
        </w:rPr>
        <w:t>營業稅及工作人員誤餐費。</w:t>
      </w:r>
    </w:p>
    <w:p w14:paraId="2922DCA1" w14:textId="1C303AC0" w:rsidR="00A5138E" w:rsidRPr="006E5D29" w:rsidRDefault="001B5AB5" w:rsidP="006E5D2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ascii="微軟正黑體" w:eastAsia="微軟正黑體" w:hAnsi="微軟正黑體" w:cs="Times New Roman"/>
          <w:b/>
          <w:bCs/>
          <w:color w:val="000000" w:themeColor="text1"/>
        </w:rPr>
      </w:pPr>
      <w:r>
        <w:rPr>
          <w:rFonts w:ascii="微軟正黑體" w:eastAsia="微軟正黑體" w:hAnsi="微軟正黑體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777A03" wp14:editId="5F1A334B">
                <wp:simplePos x="0" y="0"/>
                <wp:positionH relativeFrom="margin">
                  <wp:posOffset>-64135</wp:posOffset>
                </wp:positionH>
                <wp:positionV relativeFrom="paragraph">
                  <wp:posOffset>57150</wp:posOffset>
                </wp:positionV>
                <wp:extent cx="6515100" cy="1463040"/>
                <wp:effectExtent l="0" t="0" r="38100" b="35560"/>
                <wp:wrapNone/>
                <wp:docPr id="1073741838" name="Shape 107374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7A953" id="Shape 1073741838" o:spid="_x0000_s1026" style="position:absolute;margin-left:-5.05pt;margin-top:4.5pt;width:513pt;height:115.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" strokeweight="2pt">
                <v:stroke joinstyle="round"/>
                <w10:wrap anchorx="margin"/>
              </v:rect>
            </w:pict>
          </mc:Fallback>
        </mc:AlternateContent>
      </w:r>
      <w:r w:rsidR="00370074">
        <w:rPr>
          <w:rFonts w:ascii="微軟正黑體" w:eastAsia="微軟正黑體" w:hAnsi="微軟正黑體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3829C8" wp14:editId="755EDC44">
                <wp:simplePos x="0" y="0"/>
                <wp:positionH relativeFrom="margin">
                  <wp:posOffset>45085</wp:posOffset>
                </wp:positionH>
                <wp:positionV relativeFrom="paragraph">
                  <wp:posOffset>69427</wp:posOffset>
                </wp:positionV>
                <wp:extent cx="6151779" cy="1822873"/>
                <wp:effectExtent l="0" t="0" r="0" b="6350"/>
                <wp:wrapNone/>
                <wp:docPr id="1073741839" name="Shape 107374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779" cy="182287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FBFF2C7" w14:textId="77777777" w:rsidR="0030162F" w:rsidRPr="00BD0230" w:rsidRDefault="0030162F" w:rsidP="00370074">
                            <w:pPr>
                              <w:pStyle w:val="A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spacing w:line="276" w:lineRule="auto"/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  <w:lang w:val="zh-TW"/>
                              </w:rPr>
                              <w:t>公司名稱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:                                                                 </w:t>
                            </w:r>
                            <w:r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  <w:lang w:val="zh-TW"/>
                              </w:rPr>
                              <w:t>填表人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:</w:t>
                            </w:r>
                          </w:p>
                          <w:p w14:paraId="31D1AC9D" w14:textId="410E2C45" w:rsidR="0030162F" w:rsidRPr="00BD0230" w:rsidRDefault="0030162F" w:rsidP="00370074">
                            <w:pPr>
                              <w:pStyle w:val="A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spacing w:line="276" w:lineRule="auto"/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  <w:lang w:val="zh-TW"/>
                              </w:rPr>
                              <w:t>統一編號 :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                    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  <w:lang w:val="zh-TW"/>
                              </w:rPr>
                              <w:t>攤位號碼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:  </w:t>
                            </w:r>
                          </w:p>
                          <w:p w14:paraId="53D7C14D" w14:textId="77777777" w:rsidR="0030162F" w:rsidRPr="00BD0230" w:rsidRDefault="0030162F" w:rsidP="00370074">
                            <w:pPr>
                              <w:pStyle w:val="A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spacing w:line="276" w:lineRule="auto"/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>電話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:                                                          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  <w:lang w:val="zh-TW"/>
                              </w:rPr>
                              <w:t xml:space="preserve">傳真 : </w:t>
                            </w:r>
                          </w:p>
                          <w:p w14:paraId="7C40D827" w14:textId="3030142A" w:rsidR="0030162F" w:rsidRPr="00370074" w:rsidRDefault="0030162F" w:rsidP="00370074">
                            <w:pPr>
                              <w:pStyle w:val="A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spacing w:line="276" w:lineRule="auto"/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>E-mail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:               </w:t>
                            </w:r>
                            <w:r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                       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          </w:t>
                            </w: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             日期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>: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 xml:space="preserve">  </w:t>
                            </w:r>
                          </w:p>
                          <w:p w14:paraId="2E4A20FC" w14:textId="77777777" w:rsidR="0030162F" w:rsidRPr="00A55099" w:rsidRDefault="0030162F" w:rsidP="00370074">
                            <w:pPr>
                              <w:pStyle w:val="A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spacing w:line="276" w:lineRule="auto"/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公司地址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: </w:t>
                            </w:r>
                            <w:r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      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</w:rPr>
                              <w:t xml:space="preserve">                         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 w:hint="eastAsia"/>
                                <w:b/>
                                <w:sz w:val="23"/>
                                <w:szCs w:val="23"/>
                              </w:rPr>
                              <w:t xml:space="preserve">       </w:t>
                            </w:r>
                            <w:r w:rsidRPr="00BD0230">
                              <w:rPr>
                                <w:rFonts w:ascii="微軟正黑體" w:eastAsia="微軟正黑體" w:hAnsi="微軟正黑體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 xml:space="preserve"> </w:t>
                            </w:r>
                            <w:r w:rsidRPr="00EA7A8F">
                              <w:rPr>
                                <w:rFonts w:ascii="微軟正黑體" w:eastAsia="微軟正黑體" w:hAnsi="微軟正黑體" w:cs="Times New Roman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           </w:t>
                            </w:r>
                            <w:r w:rsidRPr="00EA7A8F">
                              <w:rPr>
                                <w:rFonts w:ascii="微軟正黑體" w:eastAsia="微軟正黑體" w:hAnsi="微軟正黑體" w:cs="Times New Roman"/>
                                <w:b/>
                                <w:sz w:val="21"/>
                                <w:u w:val="single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829C8" id="Shape 1073741839" o:spid="_x0000_s1032" style="position:absolute;left:0;text-align:left;margin-left:3.55pt;margin-top:5.45pt;width:484.4pt;height:143.55pt;z-index:251660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" filled="f" stroked="f" strokeweight="1pt">
                <v:stroke miterlimit="4"/>
                <v:textbox inset="0,0,0,0">
                  <w:txbxContent>
                    <w:p w14:paraId="6FBFF2C7" w14:textId="77777777" w:rsidR="0030162F" w:rsidRPr="00BD0230" w:rsidRDefault="0030162F" w:rsidP="00370074">
                      <w:pPr>
                        <w:pStyle w:val="A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  <w:spacing w:line="276" w:lineRule="auto"/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</w:pP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  <w:lang w:val="zh-TW"/>
                        </w:rPr>
                        <w:t>公司名稱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:                                                                 </w:t>
                      </w:r>
                      <w:r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  <w:lang w:val="zh-TW"/>
                        </w:rPr>
                        <w:t>填表人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:</w:t>
                      </w:r>
                    </w:p>
                    <w:p w14:paraId="31D1AC9D" w14:textId="410E2C45" w:rsidR="0030162F" w:rsidRPr="00BD0230" w:rsidRDefault="0030162F" w:rsidP="00370074">
                      <w:pPr>
                        <w:pStyle w:val="A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  <w:spacing w:line="276" w:lineRule="auto"/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</w:pP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  <w:lang w:val="zh-TW"/>
                        </w:rPr>
                        <w:t>統一編號 :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                                      </w:t>
                      </w: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                           </w:t>
                      </w: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  <w:lang w:val="zh-TW"/>
                        </w:rPr>
                        <w:t>攤位號碼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:  </w:t>
                      </w:r>
                    </w:p>
                    <w:p w14:paraId="53D7C14D" w14:textId="77777777" w:rsidR="0030162F" w:rsidRPr="00BD0230" w:rsidRDefault="0030162F" w:rsidP="00370074">
                      <w:pPr>
                        <w:pStyle w:val="A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  <w:spacing w:line="276" w:lineRule="auto"/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>電話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:                                                                 </w:t>
                      </w: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  <w:lang w:val="zh-TW"/>
                        </w:rPr>
                        <w:t xml:space="preserve">傳真 : </w:t>
                      </w:r>
                    </w:p>
                    <w:p w14:paraId="7C40D827" w14:textId="3030142A" w:rsidR="0030162F" w:rsidRPr="00370074" w:rsidRDefault="0030162F" w:rsidP="00370074">
                      <w:pPr>
                        <w:pStyle w:val="A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  <w:spacing w:line="276" w:lineRule="auto"/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>E-mail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:               </w:t>
                      </w:r>
                      <w:r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                              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          </w:t>
                      </w: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             日期 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>: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  <w:u w:val="single"/>
                        </w:rPr>
                        <w:t xml:space="preserve">  </w:t>
                      </w:r>
                    </w:p>
                    <w:p w14:paraId="2E4A20FC" w14:textId="77777777" w:rsidR="0030162F" w:rsidRPr="00A55099" w:rsidRDefault="0030162F" w:rsidP="00370074">
                      <w:pPr>
                        <w:pStyle w:val="A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  <w:spacing w:line="276" w:lineRule="auto"/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公司地址 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: </w:t>
                      </w:r>
                      <w:r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             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</w:rPr>
                        <w:t xml:space="preserve">                                </w:t>
                      </w:r>
                      <w:r w:rsidRPr="00BD0230">
                        <w:rPr>
                          <w:rFonts w:ascii="微軟正黑體" w:eastAsia="微軟正黑體" w:hAnsi="微軟正黑體" w:cs="Times New Roman" w:hint="eastAsia"/>
                          <w:b/>
                          <w:sz w:val="23"/>
                          <w:szCs w:val="23"/>
                        </w:rPr>
                        <w:t xml:space="preserve">       </w:t>
                      </w:r>
                      <w:r w:rsidRPr="00BD0230">
                        <w:rPr>
                          <w:rFonts w:ascii="微軟正黑體" w:eastAsia="微軟正黑體" w:hAnsi="微軟正黑體" w:cs="Times New Roman"/>
                          <w:b/>
                          <w:sz w:val="23"/>
                          <w:szCs w:val="23"/>
                          <w:u w:val="single"/>
                        </w:rPr>
                        <w:t xml:space="preserve"> </w:t>
                      </w:r>
                      <w:r w:rsidRPr="00EA7A8F">
                        <w:rPr>
                          <w:rFonts w:ascii="微軟正黑體" w:eastAsia="微軟正黑體" w:hAnsi="微軟正黑體" w:cs="Times New Roman"/>
                          <w:b/>
                          <w:sz w:val="22"/>
                          <w:szCs w:val="22"/>
                          <w:u w:val="single"/>
                        </w:rPr>
                        <w:t xml:space="preserve">            </w:t>
                      </w:r>
                      <w:r w:rsidRPr="00EA7A8F">
                        <w:rPr>
                          <w:rFonts w:ascii="微軟正黑體" w:eastAsia="微軟正黑體" w:hAnsi="微軟正黑體" w:cs="Times New Roman"/>
                          <w:b/>
                          <w:sz w:val="21"/>
                          <w:u w:val="single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76C5F6" w14:textId="768549DE" w:rsidR="00A5138E" w:rsidRDefault="00A5138E" w:rsidP="005921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eastAsia="標楷體" w:cs="Times New Roman"/>
          <w:b/>
          <w:bCs/>
          <w:color w:val="000000" w:themeColor="text1"/>
          <w:lang w:val="zh-TW"/>
        </w:rPr>
      </w:pPr>
    </w:p>
    <w:p w14:paraId="1C952E0F" w14:textId="77777777" w:rsidR="00A5138E" w:rsidRDefault="00A5138E" w:rsidP="005921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eastAsia="標楷體" w:cs="Times New Roman"/>
          <w:b/>
          <w:bCs/>
          <w:color w:val="000000" w:themeColor="text1"/>
          <w:lang w:val="zh-TW"/>
        </w:rPr>
      </w:pPr>
    </w:p>
    <w:p w14:paraId="2214B810" w14:textId="77777777" w:rsidR="00A5138E" w:rsidRDefault="00A5138E" w:rsidP="005921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eastAsia="標楷體" w:cs="Times New Roman"/>
          <w:b/>
          <w:bCs/>
          <w:color w:val="000000" w:themeColor="text1"/>
          <w:lang w:val="zh-TW"/>
        </w:rPr>
      </w:pPr>
    </w:p>
    <w:p w14:paraId="0FE603A6" w14:textId="77777777" w:rsidR="00A5138E" w:rsidRDefault="00A5138E" w:rsidP="005921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eastAsia="標楷體" w:cs="Times New Roman"/>
          <w:b/>
          <w:bCs/>
          <w:color w:val="000000" w:themeColor="text1"/>
          <w:lang w:val="zh-TW"/>
        </w:rPr>
      </w:pPr>
    </w:p>
    <w:p w14:paraId="0626B5E0" w14:textId="77777777" w:rsidR="00A5138E" w:rsidRDefault="00A5138E" w:rsidP="005921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0" w:lineRule="atLeast"/>
        <w:ind w:leftChars="413" w:left="991" w:right="110" w:firstLineChars="200" w:firstLine="480"/>
        <w:rPr>
          <w:rFonts w:eastAsia="標楷體" w:cs="Times New Roman"/>
          <w:b/>
          <w:bCs/>
          <w:color w:val="000000" w:themeColor="text1"/>
          <w:lang w:val="zh-TW"/>
        </w:rPr>
      </w:pPr>
    </w:p>
    <w:p w14:paraId="4A3383B9" w14:textId="77777777" w:rsidR="00495385" w:rsidRPr="00D139D6" w:rsidRDefault="00495385" w:rsidP="009073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right="348"/>
        <w:jc w:val="center"/>
        <w:rPr>
          <w:rFonts w:ascii="微軟正黑體" w:eastAsia="微軟正黑體" w:hAnsi="微軟正黑體" w:cs="Times New Roman"/>
          <w:b/>
          <w:bCs/>
          <w:color w:val="000000" w:themeColor="text1"/>
          <w:sz w:val="36"/>
          <w:szCs w:val="36"/>
          <w:u w:val="single"/>
          <w:lang w:val="zh-TW"/>
        </w:rPr>
      </w:pPr>
      <w:r w:rsidRPr="00D139D6">
        <w:rPr>
          <w:rFonts w:ascii="微軟正黑體" w:eastAsia="微軟正黑體" w:hAnsi="微軟正黑體" w:cs="Times New Roman" w:hint="eastAsia"/>
          <w:b/>
          <w:bCs/>
          <w:color w:val="000000" w:themeColor="text1"/>
          <w:sz w:val="36"/>
          <w:szCs w:val="36"/>
          <w:u w:val="single"/>
          <w:lang w:val="zh-TW"/>
        </w:rPr>
        <w:t>服務辦法</w:t>
      </w:r>
    </w:p>
    <w:p w14:paraId="0715A7AA" w14:textId="77777777" w:rsidR="001129F2" w:rsidRPr="000B57B5" w:rsidRDefault="001129F2" w:rsidP="001129F2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left="360" w:right="348"/>
        <w:jc w:val="center"/>
        <w:rPr>
          <w:rFonts w:ascii="微軟正黑體" w:eastAsia="微軟正黑體" w:hAnsi="微軟正黑體" w:cs="Times New Roman"/>
          <w:b/>
          <w:bCs/>
          <w:color w:val="000000" w:themeColor="text1"/>
          <w:sz w:val="32"/>
          <w:szCs w:val="36"/>
          <w:u w:val="single"/>
        </w:rPr>
      </w:pPr>
      <w:r w:rsidRPr="000B57B5">
        <w:rPr>
          <w:rFonts w:ascii="微軟正黑體" w:eastAsia="微軟正黑體" w:hAnsi="微軟正黑體" w:cs="Times New Roman" w:hint="eastAsia"/>
          <w:b/>
          <w:bCs/>
          <w:color w:val="000000" w:themeColor="text1"/>
          <w:sz w:val="32"/>
          <w:szCs w:val="36"/>
          <w:u w:val="single"/>
          <w:lang w:val="zh-TW"/>
        </w:rPr>
        <w:lastRenderedPageBreak/>
        <w:t>服務辦法</w:t>
      </w:r>
    </w:p>
    <w:p w14:paraId="0698B698" w14:textId="77777777" w:rsidR="00D139D6" w:rsidRPr="00E267E0" w:rsidRDefault="00D139D6" w:rsidP="00D139D6">
      <w:pPr>
        <w:pStyle w:val="A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</w:pPr>
      <w:r w:rsidRPr="00E267E0">
        <w:rPr>
          <w:rFonts w:ascii="微軟正黑體" w:eastAsia="微軟正黑體" w:hAnsi="微軟正黑體" w:cs="Times New Roman" w:hint="eastAsia"/>
          <w:bCs/>
          <w:color w:val="000000" w:themeColor="text1"/>
          <w:lang w:val="zh-TW"/>
        </w:rPr>
        <w:t>人員服務內容：</w:t>
      </w:r>
      <w:r w:rsidRPr="000A5E4E"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新細明體" w:hint="eastAsia"/>
          <w:color w:val="000000" w:themeColor="text1"/>
        </w:rPr>
        <w:t>※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所有展場人員價格以</w:t>
      </w:r>
      <w:r w:rsidRPr="000A5E4E">
        <w:rPr>
          <w:rFonts w:ascii="微軟正黑體" w:eastAsia="微軟正黑體" w:hAnsi="微軟正黑體" w:cs="Times New Roman"/>
          <w:color w:val="000000" w:themeColor="text1"/>
        </w:rPr>
        <w:t>8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小時為單位基準（含0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>.5h用餐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）</w:t>
      </w:r>
      <w:r w:rsidRPr="000A5E4E">
        <w:rPr>
          <w:rFonts w:ascii="微軟正黑體" w:eastAsia="微軟正黑體" w:hAnsi="微軟正黑體" w:cs="Times New Roman"/>
          <w:color w:val="000000" w:themeColor="text1"/>
        </w:rPr>
        <w:t>-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即以日薪計算：</w:t>
      </w:r>
    </w:p>
    <w:p w14:paraId="2BA19E51" w14:textId="77777777" w:rsidR="00D139D6" w:rsidRPr="00BD7775" w:rsidRDefault="00D139D6" w:rsidP="00D139D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left="360"/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</w:pPr>
      <w:r>
        <w:rPr>
          <w:rFonts w:ascii="微軟正黑體" w:eastAsia="微軟正黑體" w:hAnsi="微軟正黑體" w:cs="Times New Roman"/>
          <w:color w:val="000000" w:themeColor="text1"/>
        </w:rPr>
        <w:t xml:space="preserve">   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其中包含準備工作。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新細明體" w:hint="eastAsia"/>
          <w:color w:val="000000" w:themeColor="text1"/>
        </w:rPr>
        <w:t>※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超時服務：以一小時為最小計算單位，按日薪比例計算再依勞基法</w:t>
      </w:r>
      <w:r>
        <w:rPr>
          <w:rFonts w:ascii="微軟正黑體" w:eastAsia="微軟正黑體" w:hAnsi="微軟正黑體" w:cs="Times New Roman"/>
          <w:color w:val="000000" w:themeColor="text1"/>
        </w:rPr>
        <w:t>1.34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以及</w:t>
      </w:r>
      <w:r>
        <w:rPr>
          <w:rFonts w:ascii="微軟正黑體" w:eastAsia="微軟正黑體" w:hAnsi="微軟正黑體" w:cs="Times New Roman"/>
          <w:color w:val="000000" w:themeColor="text1"/>
        </w:rPr>
        <w:t>1.67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計算。</w:t>
      </w:r>
    </w:p>
    <w:p w14:paraId="72434CA2" w14:textId="77777777" w:rsidR="00D139D6" w:rsidRDefault="00D139D6" w:rsidP="00D139D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</w:rPr>
      </w:pPr>
      <w:r>
        <w:rPr>
          <w:rFonts w:ascii="微軟正黑體" w:eastAsia="微軟正黑體" w:hAnsi="微軟正黑體" w:cs="Times New Roman"/>
          <w:color w:val="000000" w:themeColor="text1"/>
        </w:rPr>
        <w:t xml:space="preserve">      </w:t>
      </w:r>
      <w:r w:rsidRPr="000A5E4E">
        <w:rPr>
          <w:rFonts w:ascii="微軟正黑體" w:eastAsia="微軟正黑體" w:hAnsi="微軟正黑體" w:cs="新細明體" w:hint="eastAsia"/>
          <w:color w:val="000000" w:themeColor="text1"/>
        </w:rPr>
        <w:t>※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其他人力：若廠商所要求的人員不在人力服務項目之內者，價格另議。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>
        <w:rPr>
          <w:rFonts w:ascii="微軟正黑體" w:eastAsia="微軟正黑體" w:hAnsi="微軟正黑體" w:cs="新細明體"/>
          <w:color w:val="000000" w:themeColor="text1"/>
        </w:rPr>
        <w:t xml:space="preserve">      </w:t>
      </w:r>
      <w:r w:rsidRPr="000A5E4E">
        <w:rPr>
          <w:rFonts w:ascii="微軟正黑體" w:eastAsia="微軟正黑體" w:hAnsi="微軟正黑體" w:cs="新細明體" w:hint="eastAsia"/>
          <w:color w:val="000000" w:themeColor="text1"/>
        </w:rPr>
        <w:t>※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價格均未稅，若有搭配服裝或</w:t>
      </w:r>
      <w:r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特殊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服裝者另議。</w:t>
      </w:r>
    </w:p>
    <w:p w14:paraId="51B78B3A" w14:textId="77777777" w:rsidR="009073D1" w:rsidRDefault="009073D1" w:rsidP="009073D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left="360"/>
        <w:rPr>
          <w:rFonts w:ascii="微軟正黑體" w:eastAsia="微軟正黑體" w:hAnsi="微軟正黑體" w:cs="Times New Roman"/>
          <w:color w:val="000000" w:themeColor="text1"/>
        </w:rPr>
      </w:pPr>
    </w:p>
    <w:p w14:paraId="49211F42" w14:textId="21DF1CC5" w:rsidR="009073D1" w:rsidRPr="00E267E0" w:rsidRDefault="009073D1" w:rsidP="009073D1">
      <w:pPr>
        <w:pStyle w:val="A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</w:rPr>
      </w:pP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基本服務：本公司所提供之派遣服務都提供以下基本服務</w:t>
      </w:r>
      <w:r w:rsidR="007A7051"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。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面試服務：</w:t>
      </w:r>
      <w:r w:rsidRPr="006637D1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聘用主持人或s</w:t>
      </w:r>
      <w:r w:rsidRPr="006637D1">
        <w:rPr>
          <w:rFonts w:ascii="微軟正黑體" w:eastAsia="微軟正黑體" w:hAnsi="微軟正黑體" w:cs="Times New Roman"/>
          <w:color w:val="000000" w:themeColor="text1"/>
          <w:lang w:val="zh-TW"/>
        </w:rPr>
        <w:t>how girl等工作</w:t>
      </w:r>
      <w:r w:rsidRPr="006637D1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者可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事先面試挑選。</w:t>
      </w:r>
    </w:p>
    <w:p w14:paraId="2B8FDD14" w14:textId="0965166D" w:rsidR="009073D1" w:rsidRPr="009073D1" w:rsidRDefault="009073D1" w:rsidP="00D139D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</w:rPr>
      </w:pPr>
      <w:r>
        <w:rPr>
          <w:rFonts w:ascii="微軟正黑體" w:eastAsia="微軟正黑體" w:hAnsi="微軟正黑體" w:cs="Times New Roman"/>
          <w:color w:val="000000" w:themeColor="text1"/>
        </w:rPr>
        <w:t xml:space="preserve">      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服裝提供：可要求本公司派遣人員著套裝、或是其他正式服裝。</w:t>
      </w:r>
    </w:p>
    <w:p w14:paraId="1ADFE06F" w14:textId="77777777" w:rsidR="00495385" w:rsidRPr="004E25B4" w:rsidRDefault="00495385" w:rsidP="00320CEC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40"/>
        </w:tabs>
        <w:spacing w:line="380" w:lineRule="exact"/>
        <w:rPr>
          <w:rFonts w:eastAsia="標楷體" w:cs="Times New Roman"/>
          <w:color w:val="000000" w:themeColor="text1"/>
        </w:rPr>
      </w:pPr>
    </w:p>
    <w:p w14:paraId="19B1C649" w14:textId="3A9CCAB2" w:rsidR="00D139D6" w:rsidRPr="000A5E4E" w:rsidRDefault="00D139D6" w:rsidP="00677EE8">
      <w:pPr>
        <w:pStyle w:val="A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付款方式：</w:t>
      </w:r>
      <w:r w:rsidR="001F70F1"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Times New Roman"/>
          <w:color w:val="000000" w:themeColor="text1"/>
        </w:rPr>
        <w:t>1.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現金付款。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Times New Roman"/>
          <w:color w:val="000000" w:themeColor="text1"/>
        </w:rPr>
        <w:t>2.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開立支票抬頭：人才天下有限公司。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br/>
      </w:r>
      <w:r w:rsidRPr="000A5E4E">
        <w:rPr>
          <w:rFonts w:ascii="微軟正黑體" w:eastAsia="微軟正黑體" w:hAnsi="微軟正黑體" w:cs="Times New Roman"/>
          <w:color w:val="000000" w:themeColor="text1"/>
        </w:rPr>
        <w:t>3.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匯款戶名：人才天下有限公司</w:t>
      </w:r>
      <w:r w:rsidRPr="000A5E4E">
        <w:rPr>
          <w:rFonts w:ascii="微軟正黑體" w:eastAsia="微軟正黑體" w:hAnsi="微軟正黑體" w:cs="Times New Roman"/>
          <w:color w:val="000000" w:themeColor="text1"/>
          <w:lang w:val="zh-TW"/>
        </w:rPr>
        <w:t xml:space="preserve">  </w:t>
      </w:r>
      <w:r w:rsidR="00677EE8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凱基銀行</w:t>
      </w:r>
      <w:r w:rsidR="0030162F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 xml:space="preserve"> 松山分行</w:t>
      </w:r>
      <w:r w:rsidR="00677EE8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（809）；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帳號：</w:t>
      </w:r>
      <w:r w:rsidR="00677EE8" w:rsidRPr="00677EE8">
        <w:rPr>
          <w:rFonts w:ascii="微軟正黑體" w:eastAsia="微軟正黑體" w:hAnsi="微軟正黑體" w:cs="Times New Roman"/>
          <w:color w:val="000000" w:themeColor="text1"/>
        </w:rPr>
        <w:t>6024-01-0000155-0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。</w:t>
      </w:r>
      <w:r w:rsidRPr="000A5E4E">
        <w:rPr>
          <w:rFonts w:ascii="微軟正黑體" w:eastAsia="微軟正黑體" w:hAnsi="微軟正黑體" w:cs="Times New Roman"/>
          <w:color w:val="000000" w:themeColor="text1"/>
        </w:rPr>
        <w:br/>
      </w:r>
      <w:r w:rsidRPr="003C6DAF">
        <w:rPr>
          <w:rFonts w:ascii="微軟正黑體" w:eastAsia="微軟正黑體" w:hAnsi="微軟正黑體" w:cs="Times New Roman"/>
          <w:color w:val="FF0000"/>
        </w:rPr>
        <w:t>4.</w:t>
      </w:r>
      <w:r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上述</w:t>
      </w:r>
      <w:r w:rsidR="00A9724C"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三種</w:t>
      </w:r>
      <w:r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付款</w:t>
      </w:r>
      <w:r w:rsidR="00A9724C"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方式可選擇其一，惟</w:t>
      </w:r>
      <w:r w:rsidR="003C6DAF"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須</w:t>
      </w:r>
      <w:r w:rsidR="00A9724C"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於活動開始前完成付款</w:t>
      </w:r>
      <w:r w:rsidRPr="003C6DAF">
        <w:rPr>
          <w:rFonts w:ascii="微軟正黑體" w:eastAsia="微軟正黑體" w:hAnsi="微軟正黑體" w:cs="Times New Roman" w:hint="eastAsia"/>
          <w:color w:val="FF0000"/>
          <w:lang w:val="zh-TW"/>
        </w:rPr>
        <w:t>。</w:t>
      </w:r>
    </w:p>
    <w:p w14:paraId="5410AEB1" w14:textId="77777777" w:rsidR="00495385" w:rsidRPr="004E25B4" w:rsidRDefault="00495385" w:rsidP="00320CEC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40"/>
        </w:tabs>
        <w:spacing w:line="380" w:lineRule="exact"/>
        <w:rPr>
          <w:rFonts w:eastAsia="標楷體" w:cs="Times New Roman"/>
          <w:color w:val="000000" w:themeColor="text1"/>
        </w:rPr>
      </w:pPr>
    </w:p>
    <w:p w14:paraId="1F0AA3C7" w14:textId="77777777" w:rsidR="00D139D6" w:rsidRPr="000A5E4E" w:rsidRDefault="00D139D6" w:rsidP="00D139D6">
      <w:pPr>
        <w:pStyle w:val="A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40"/>
        </w:tabs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合約條款：參展商在使用本公司人力服務時必須遵守列條款</w:t>
      </w:r>
    </w:p>
    <w:p w14:paraId="7639DD36" w14:textId="77777777" w:rsid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</w:rPr>
      </w:pP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請購合約至少於活動前</w:t>
      </w:r>
      <w:r w:rsidRPr="000A5E4E">
        <w:rPr>
          <w:rFonts w:ascii="微軟正黑體" w:eastAsia="微軟正黑體" w:hAnsi="微軟正黑體" w:cs="Times New Roman"/>
          <w:color w:val="000000" w:themeColor="text1"/>
        </w:rPr>
        <w:t>20</w:t>
      </w: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日完成合約簽署。</w:t>
      </w:r>
    </w:p>
    <w:p w14:paraId="24E84B3E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0A5E4E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參展商在現場管理時必須遵守勞基法相關規定。</w:t>
      </w:r>
    </w:p>
    <w:p w14:paraId="7E9B4F47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必須提供安全之工作環境，若確定因為參展商疏失造成本公司人員傷亡者由參展商負全部責任。</w:t>
      </w:r>
    </w:p>
    <w:p w14:paraId="273D5B1E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參展商必須於中午時間提供餐點（或由本公司代為處理），並給予本公司派遣人員至少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30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分鐘用餐時間。</w:t>
      </w:r>
    </w:p>
    <w:p w14:paraId="77DD5F58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凡連續站立之工作或是連續搬運之工作者一小時內必須有至少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10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分鐘以上之休息時間。</w:t>
      </w:r>
    </w:p>
    <w:p w14:paraId="029F9DD2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半年內不得任用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/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介紹本公司派遣之員工，經查證屬實本公司有權向客戶索取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NT$5,000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元之違約金，並介紹費另計。</w:t>
      </w:r>
    </w:p>
    <w:p w14:paraId="407635AA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除非經本公司以及所派遣員工之同意者，否則不得使用派遣員工之肖像做為公開之用途。</w:t>
      </w:r>
    </w:p>
    <w:p w14:paraId="11F59354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凡遇雙方不可抗拒之天然災害（風災、地震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…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等），責任無法歸屬任一方時，雙方有權臨時解約，並協調合理賠償之內容。</w:t>
      </w:r>
    </w:p>
    <w:p w14:paraId="1521BC75" w14:textId="77777777" w:rsidR="00D139D6" w:rsidRPr="00D139D6" w:rsidRDefault="00D139D6" w:rsidP="00D139D6">
      <w:pPr>
        <w:pStyle w:val="A0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rPr>
          <w:rFonts w:ascii="微軟正黑體" w:eastAsia="微軟正黑體" w:hAnsi="微軟正黑體" w:cs="Times New Roman"/>
          <w:color w:val="000000" w:themeColor="text1"/>
          <w:lang w:val="zh-TW"/>
        </w:rPr>
      </w:pP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顧客應於展覽開始前付清款項，若逾期付款者每日將加收</w:t>
      </w:r>
      <w:r w:rsidRPr="00D139D6">
        <w:rPr>
          <w:rFonts w:ascii="微軟正黑體" w:eastAsia="微軟正黑體" w:hAnsi="微軟正黑體" w:cs="Times New Roman"/>
          <w:color w:val="000000" w:themeColor="text1"/>
        </w:rPr>
        <w:t>5%</w:t>
      </w:r>
      <w:r w:rsidRPr="00D139D6">
        <w:rPr>
          <w:rFonts w:ascii="微軟正黑體" w:eastAsia="微軟正黑體" w:hAnsi="微軟正黑體" w:cs="Times New Roman" w:hint="eastAsia"/>
          <w:color w:val="000000" w:themeColor="text1"/>
          <w:lang w:val="zh-TW"/>
        </w:rPr>
        <w:t>違約金。</w:t>
      </w:r>
    </w:p>
    <w:p w14:paraId="4A479E28" w14:textId="77777777" w:rsidR="00D139D6" w:rsidRPr="000A5E4E" w:rsidRDefault="00D139D6" w:rsidP="00D139D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left="960"/>
        <w:rPr>
          <w:rFonts w:ascii="微軟正黑體" w:eastAsia="微軟正黑體" w:hAnsi="微軟正黑體" w:cs="Times New Roman"/>
          <w:b/>
          <w:bCs/>
          <w:color w:val="000000" w:themeColor="text1"/>
          <w:sz w:val="36"/>
          <w:szCs w:val="36"/>
        </w:rPr>
      </w:pPr>
    </w:p>
    <w:p w14:paraId="388B5393" w14:textId="77777777" w:rsidR="00D139D6" w:rsidRPr="000A5E4E" w:rsidRDefault="00D139D6" w:rsidP="00B509FE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right="1049"/>
        <w:rPr>
          <w:rFonts w:ascii="微軟正黑體" w:eastAsia="微軟正黑體" w:hAnsi="微軟正黑體" w:cs="Times New Roman"/>
          <w:color w:val="000000" w:themeColor="text1"/>
        </w:rPr>
      </w:pPr>
      <w:r>
        <w:rPr>
          <w:rFonts w:ascii="微軟正黑體" w:eastAsia="微軟正黑體" w:hAnsi="微軟正黑體" w:cs="Times New Roman"/>
          <w:b/>
          <w:bCs/>
          <w:color w:val="000000" w:themeColor="text1"/>
        </w:rPr>
        <w:t xml:space="preserve">     </w:t>
      </w:r>
      <w:r w:rsidRPr="000A5E4E">
        <w:rPr>
          <w:rFonts w:ascii="微軟正黑體" w:eastAsia="微軟正黑體" w:hAnsi="微軟正黑體" w:cs="Times New Roman"/>
          <w:b/>
          <w:bCs/>
          <w:color w:val="000000" w:themeColor="text1"/>
        </w:rPr>
        <w:sym w:font="Wingdings 2" w:char="F0F8"/>
      </w:r>
      <w:r w:rsidRPr="000A5E4E">
        <w:rPr>
          <w:rFonts w:ascii="微軟正黑體" w:eastAsia="微軟正黑體" w:hAnsi="微軟正黑體" w:cs="Times New Roman"/>
          <w:b/>
          <w:bCs/>
          <w:color w:val="000000" w:themeColor="text1"/>
          <w:lang w:val="zh-TW"/>
        </w:rPr>
        <w:t xml:space="preserve"> </w:t>
      </w:r>
      <w:r w:rsidRPr="000A5E4E">
        <w:rPr>
          <w:rFonts w:ascii="微軟正黑體" w:eastAsia="微軟正黑體" w:hAnsi="微軟正黑體" w:cs="Times New Roman" w:hint="eastAsia"/>
          <w:b/>
          <w:bCs/>
          <w:color w:val="000000" w:themeColor="text1"/>
          <w:lang w:val="zh-TW"/>
        </w:rPr>
        <w:t>上述價格會隨人力市場之價格變動，請客戶儘早接洽以免影響客戶權利。</w:t>
      </w:r>
    </w:p>
    <w:p w14:paraId="54120F95" w14:textId="77777777" w:rsidR="00495385" w:rsidRPr="004E25B4" w:rsidRDefault="00495385" w:rsidP="00D139D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80" w:lineRule="exact"/>
        <w:ind w:left="622"/>
        <w:rPr>
          <w:rFonts w:eastAsia="標楷體" w:cs="Times New Roman"/>
          <w:color w:val="000000" w:themeColor="text1"/>
        </w:rPr>
      </w:pPr>
    </w:p>
    <w:sectPr w:rsidR="00495385" w:rsidRPr="004E25B4" w:rsidSect="00A5138E">
      <w:headerReference w:type="default" r:id="rId8"/>
      <w:footerReference w:type="default" r:id="rId9"/>
      <w:pgSz w:w="11900" w:h="16840"/>
      <w:pgMar w:top="720" w:right="902" w:bottom="902" w:left="902" w:header="794" w:footer="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804F7" w14:textId="77777777" w:rsidR="00FD52AB" w:rsidRDefault="00FD52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578F2C2E" w14:textId="77777777" w:rsidR="00FD52AB" w:rsidRDefault="00FD52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B1502" w14:textId="77777777" w:rsidR="0030162F" w:rsidRDefault="0030162F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  <w:p w14:paraId="6751D25A" w14:textId="77777777" w:rsidR="0030162F" w:rsidRDefault="0030162F">
    <w:pPr>
      <w:pStyle w:val="A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</w:pPr>
    <w:r>
      <w:rPr>
        <w:rFonts w:ascii="Arial" w:hAnsi="Arial"/>
        <w:b/>
        <w:bCs/>
        <w:i/>
        <w:iCs/>
      </w:rPr>
      <w:t xml:space="preserve"> www.secutech.com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7944D" w14:textId="77777777" w:rsidR="00FD52AB" w:rsidRDefault="00FD52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3FEE0E33" w14:textId="77777777" w:rsidR="00FD52AB" w:rsidRDefault="00FD52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E7149" w14:textId="77777777" w:rsidR="0078273A" w:rsidRDefault="0030162F" w:rsidP="0078273A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153"/>
        <w:tab w:val="clear" w:pos="8306"/>
        <w:tab w:val="left" w:pos="525"/>
      </w:tabs>
      <w:rPr>
        <w:rFonts w:eastAsia="標楷體" w:cs="Times New Roman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21F86A1" wp14:editId="6E7CB836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362075" cy="228600"/>
          <wp:effectExtent l="0" t="0" r="9525" b="0"/>
          <wp:wrapTight wrapText="bothSides">
            <wp:wrapPolygon edited="0">
              <wp:start x="0" y="0"/>
              <wp:lineTo x="0" y="19800"/>
              <wp:lineTo x="21449" y="19800"/>
              <wp:lineTo x="21449" y="0"/>
              <wp:lineTo x="0" y="0"/>
            </wp:wrapPolygon>
          </wp:wrapTight>
          <wp:docPr id="1" name="圖片 1" descr="Secutech_Int_Sec_Ex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Secutech_Int_Sec_Exp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307"/>
                  <a:stretch/>
                </pic:blipFill>
                <pic:spPr bwMode="auto">
                  <a:xfrm>
                    <a:off x="0" y="0"/>
                    <a:ext cx="136207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152399" distB="152399" distL="152400" distR="152400" simplePos="0" relativeHeight="251655680" behindDoc="1" locked="0" layoutInCell="1" allowOverlap="1" wp14:anchorId="41B3D4C5" wp14:editId="2AF66BCD">
              <wp:simplePos x="0" y="0"/>
              <wp:positionH relativeFrom="page">
                <wp:posOffset>687070</wp:posOffset>
              </wp:positionH>
              <wp:positionV relativeFrom="page">
                <wp:posOffset>10523219</wp:posOffset>
              </wp:positionV>
              <wp:extent cx="2314575" cy="0"/>
              <wp:effectExtent l="0" t="19050" r="9525" b="0"/>
              <wp:wrapNone/>
              <wp:docPr id="1073741826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314575" cy="0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35841" id="officeArt object" o:spid="_x0000_s1026" style="position:absolute;z-index:-251660800;visibility:visible;mso-wrap-style:square;mso-width-percent:0;mso-height-percent:0;mso-wrap-distance-left:12pt;mso-wrap-distance-top:4.23331mm;mso-wrap-distance-right:12pt;mso-wrap-distance-bottom:4.23331mm;mso-position-horizontal:absolute;mso-position-horizontal-relative:page;mso-position-vertical:absolute;mso-position-vertical-relative:page;mso-width-percent:0;mso-height-percent:0;mso-width-relative:page;mso-height-relative:page" from="54.1pt,828.6pt" to="236.35pt,8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" strokeweight="3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152399" distB="152399" distL="152400" distR="152400" simplePos="0" relativeHeight="251656704" behindDoc="1" locked="0" layoutInCell="1" allowOverlap="1" wp14:anchorId="4A924FF8" wp14:editId="6A12B548">
              <wp:simplePos x="0" y="0"/>
              <wp:positionH relativeFrom="page">
                <wp:posOffset>4687570</wp:posOffset>
              </wp:positionH>
              <wp:positionV relativeFrom="page">
                <wp:posOffset>10523219</wp:posOffset>
              </wp:positionV>
              <wp:extent cx="2286000" cy="0"/>
              <wp:effectExtent l="0" t="19050" r="0" b="0"/>
              <wp:wrapNone/>
              <wp:docPr id="1073741827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86000" cy="0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ED004" id="officeArt object" o:spid="_x0000_s1026" style="position:absolute;z-index:-251659776;visibility:visible;mso-wrap-style:square;mso-width-percent:0;mso-height-percent:0;mso-wrap-distance-left:12pt;mso-wrap-distance-top:4.23331mm;mso-wrap-distance-right:12pt;mso-wrap-distance-bottom:4.23331mm;mso-position-horizontal:absolute;mso-position-horizontal-relative:page;mso-position-vertical:absolute;mso-position-vertical-relative:page;mso-width-percent:0;mso-height-percent:0;mso-width-relative:page;mso-height-relative:page" from="369.1pt,828.6pt" to="549.1pt,8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" strokeweight="3pt">
              <o:lock v:ext="edit" shapetype="f"/>
              <w10:wrap anchorx="page" anchory="page"/>
            </v:line>
          </w:pict>
        </mc:Fallback>
      </mc:AlternateContent>
    </w:r>
  </w:p>
  <w:p w14:paraId="545824DA" w14:textId="77777777" w:rsidR="0078273A" w:rsidRDefault="0078273A" w:rsidP="0078273A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153"/>
        <w:tab w:val="clear" w:pos="8306"/>
        <w:tab w:val="left" w:pos="525"/>
      </w:tabs>
      <w:rPr>
        <w:rFonts w:eastAsia="標楷體" w:cs="Times New Roman"/>
      </w:rPr>
    </w:pPr>
  </w:p>
  <w:p w14:paraId="179FE92B" w14:textId="698CA9BA" w:rsidR="0030162F" w:rsidRPr="0078273A" w:rsidRDefault="0078273A" w:rsidP="0078273A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153"/>
        <w:tab w:val="clear" w:pos="8306"/>
        <w:tab w:val="left" w:pos="525"/>
      </w:tabs>
      <w:rPr>
        <w:rFonts w:eastAsia="標楷體" w:cs="Times New Roman"/>
      </w:rPr>
    </w:pPr>
    <w:r>
      <w:rPr>
        <w:rFonts w:hint="eastAsia"/>
      </w:rPr>
      <w:t>Apr.</w:t>
    </w:r>
    <w:r>
      <w:t xml:space="preserve"> </w:t>
    </w:r>
    <w:r>
      <w:rPr>
        <w:rFonts w:hint="eastAsia"/>
      </w:rPr>
      <w:t>22</w:t>
    </w:r>
    <w:r>
      <w:t>~</w:t>
    </w:r>
    <w:r>
      <w:rPr>
        <w:rFonts w:hint="eastAsia"/>
      </w:rPr>
      <w:t>24</w:t>
    </w:r>
    <w:r>
      <w:t>,</w:t>
    </w:r>
    <w:r>
      <w:rPr>
        <w:rFonts w:hint="eastAsia"/>
      </w:rPr>
      <w:t>2026</w:t>
    </w:r>
    <w:r w:rsidRPr="003100F2">
      <w:t xml:space="preserve"> </w:t>
    </w:r>
    <w:r w:rsidRPr="003100F2">
      <w:rPr>
        <w:rFonts w:ascii="微軟正黑體" w:eastAsia="微軟正黑體" w:hAnsi="微軟正黑體" w:cs="微軟正黑體" w:hint="eastAsia"/>
      </w:rPr>
      <w:t>台北南港展覽館</w:t>
    </w:r>
    <w:r>
      <w:t>1</w:t>
    </w:r>
    <w:r>
      <w:rPr>
        <w:rFonts w:ascii="微軟正黑體" w:eastAsia="微軟正黑體" w:hAnsi="微軟正黑體" w:cs="微軟正黑體" w:hint="eastAsia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4C16"/>
    <w:multiLevelType w:val="multilevel"/>
    <w:tmpl w:val="1AAC9CF4"/>
    <w:styleLink w:val="3"/>
    <w:lvl w:ilvl="0">
      <w:start w:val="1"/>
      <w:numFmt w:val="decimal"/>
      <w:lvlText w:val="%1."/>
      <w:lvlJc w:val="left"/>
      <w:pPr>
        <w:ind w:left="480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622" w:hanging="56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764" w:hanging="709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906" w:hanging="85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1047" w:hanging="99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1189" w:hanging="113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1331" w:hanging="127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1473" w:hanging="141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614" w:hanging="1559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0DF4F27"/>
    <w:multiLevelType w:val="hybridMultilevel"/>
    <w:tmpl w:val="223A5642"/>
    <w:lvl w:ilvl="0" w:tplc="40E26F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5C7BB4"/>
    <w:multiLevelType w:val="hybridMultilevel"/>
    <w:tmpl w:val="3C0E3AC4"/>
    <w:numStyleLink w:val="4"/>
  </w:abstractNum>
  <w:abstractNum w:abstractNumId="3" w15:restartNumberingAfterBreak="0">
    <w:nsid w:val="30B82D74"/>
    <w:multiLevelType w:val="hybridMultilevel"/>
    <w:tmpl w:val="DC9E56C6"/>
    <w:styleLink w:val="1"/>
    <w:lvl w:ilvl="0" w:tplc="81D0AC5A">
      <w:start w:val="1"/>
      <w:numFmt w:val="taiwaneseCounting"/>
      <w:lvlText w:val="%1."/>
      <w:lvlJc w:val="left"/>
      <w:pPr>
        <w:ind w:left="480" w:hanging="4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42980C">
      <w:start w:val="1"/>
      <w:numFmt w:val="decimal"/>
      <w:lvlText w:val="%2."/>
      <w:lvlJc w:val="left"/>
      <w:pPr>
        <w:ind w:left="8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84C666">
      <w:start w:val="1"/>
      <w:numFmt w:val="lowerRoman"/>
      <w:lvlText w:val="%3."/>
      <w:lvlJc w:val="left"/>
      <w:pPr>
        <w:ind w:left="1440" w:hanging="59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72FE98">
      <w:start w:val="1"/>
      <w:numFmt w:val="decimal"/>
      <w:lvlText w:val="%4."/>
      <w:lvlJc w:val="left"/>
      <w:pPr>
        <w:ind w:left="1920" w:hanging="4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24A250">
      <w:start w:val="1"/>
      <w:numFmt w:val="chineseCounting"/>
      <w:lvlText w:val="%5."/>
      <w:lvlJc w:val="left"/>
      <w:pPr>
        <w:ind w:left="2400" w:hanging="4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6143D92">
      <w:start w:val="1"/>
      <w:numFmt w:val="lowerRoman"/>
      <w:lvlText w:val="%6."/>
      <w:lvlJc w:val="left"/>
      <w:pPr>
        <w:ind w:left="2880" w:hanging="59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FAECAE">
      <w:start w:val="1"/>
      <w:numFmt w:val="decimal"/>
      <w:lvlText w:val="%7."/>
      <w:lvlJc w:val="left"/>
      <w:pPr>
        <w:ind w:left="3360" w:hanging="4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5C201E">
      <w:start w:val="1"/>
      <w:numFmt w:val="chineseCounting"/>
      <w:lvlText w:val="%8."/>
      <w:lvlJc w:val="left"/>
      <w:pPr>
        <w:ind w:left="3840" w:hanging="4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365E76">
      <w:start w:val="1"/>
      <w:numFmt w:val="lowerRoman"/>
      <w:lvlText w:val="%9."/>
      <w:lvlJc w:val="left"/>
      <w:pPr>
        <w:ind w:left="4320" w:hanging="59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1CA4845"/>
    <w:multiLevelType w:val="hybridMultilevel"/>
    <w:tmpl w:val="AD286238"/>
    <w:numStyleLink w:val="2"/>
  </w:abstractNum>
  <w:abstractNum w:abstractNumId="5" w15:restartNumberingAfterBreak="0">
    <w:nsid w:val="358910BC"/>
    <w:multiLevelType w:val="hybridMultilevel"/>
    <w:tmpl w:val="420E5E02"/>
    <w:lvl w:ilvl="0" w:tplc="F502ED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866C66"/>
    <w:multiLevelType w:val="hybridMultilevel"/>
    <w:tmpl w:val="B5588BD8"/>
    <w:styleLink w:val="5"/>
    <w:lvl w:ilvl="0" w:tplc="4CFCB8C2">
      <w:start w:val="1"/>
      <w:numFmt w:val="bullet"/>
      <w:lvlText w:val="➢"/>
      <w:lvlJc w:val="left"/>
      <w:pPr>
        <w:ind w:left="96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6E996C">
      <w:start w:val="1"/>
      <w:numFmt w:val="bullet"/>
      <w:lvlText w:val="■"/>
      <w:lvlJc w:val="left"/>
      <w:pPr>
        <w:ind w:left="144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C60EB6">
      <w:start w:val="1"/>
      <w:numFmt w:val="bullet"/>
      <w:lvlText w:val="◆"/>
      <w:lvlJc w:val="left"/>
      <w:pPr>
        <w:ind w:left="19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7AFAAC">
      <w:start w:val="1"/>
      <w:numFmt w:val="bullet"/>
      <w:lvlText w:val="●"/>
      <w:lvlJc w:val="left"/>
      <w:pPr>
        <w:ind w:left="240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18AA38">
      <w:start w:val="1"/>
      <w:numFmt w:val="bullet"/>
      <w:lvlText w:val="■"/>
      <w:lvlJc w:val="left"/>
      <w:pPr>
        <w:ind w:left="288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FA259C">
      <w:start w:val="1"/>
      <w:numFmt w:val="bullet"/>
      <w:lvlText w:val="◆"/>
      <w:lvlJc w:val="left"/>
      <w:pPr>
        <w:ind w:left="336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3C6DCA">
      <w:start w:val="1"/>
      <w:numFmt w:val="bullet"/>
      <w:lvlText w:val="●"/>
      <w:lvlJc w:val="left"/>
      <w:pPr>
        <w:ind w:left="384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568B54">
      <w:start w:val="1"/>
      <w:numFmt w:val="bullet"/>
      <w:lvlText w:val="■"/>
      <w:lvlJc w:val="left"/>
      <w:pPr>
        <w:ind w:left="43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F4A9A8">
      <w:start w:val="1"/>
      <w:numFmt w:val="bullet"/>
      <w:lvlText w:val="◆"/>
      <w:lvlJc w:val="left"/>
      <w:pPr>
        <w:ind w:left="480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F8874A5"/>
    <w:multiLevelType w:val="hybridMultilevel"/>
    <w:tmpl w:val="22E05938"/>
    <w:lvl w:ilvl="0" w:tplc="D0422E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4A7B09C7"/>
    <w:multiLevelType w:val="hybridMultilevel"/>
    <w:tmpl w:val="AD286238"/>
    <w:styleLink w:val="2"/>
    <w:lvl w:ilvl="0" w:tplc="6E2CE798">
      <w:start w:val="1"/>
      <w:numFmt w:val="bullet"/>
      <w:lvlText w:val="●"/>
      <w:lvlJc w:val="left"/>
      <w:pPr>
        <w:ind w:left="3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F80B48">
      <w:start w:val="1"/>
      <w:numFmt w:val="bullet"/>
      <w:lvlText w:val="●"/>
      <w:lvlJc w:val="left"/>
      <w:pPr>
        <w:ind w:left="8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802BA2">
      <w:start w:val="1"/>
      <w:numFmt w:val="bullet"/>
      <w:lvlText w:val="※"/>
      <w:lvlJc w:val="left"/>
      <w:pPr>
        <w:ind w:left="1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6E4BC4">
      <w:start w:val="1"/>
      <w:numFmt w:val="bullet"/>
      <w:lvlText w:val="●"/>
      <w:lvlJc w:val="left"/>
      <w:pPr>
        <w:ind w:left="19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B086DC">
      <w:start w:val="1"/>
      <w:numFmt w:val="bullet"/>
      <w:lvlText w:val="■"/>
      <w:lvlJc w:val="left"/>
      <w:pPr>
        <w:ind w:left="240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5AEA26">
      <w:start w:val="1"/>
      <w:numFmt w:val="bullet"/>
      <w:lvlText w:val="◆"/>
      <w:lvlJc w:val="left"/>
      <w:pPr>
        <w:ind w:left="288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3CBAA8">
      <w:start w:val="1"/>
      <w:numFmt w:val="bullet"/>
      <w:lvlText w:val="●"/>
      <w:lvlJc w:val="left"/>
      <w:pPr>
        <w:ind w:left="336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46B152">
      <w:start w:val="1"/>
      <w:numFmt w:val="bullet"/>
      <w:lvlText w:val="■"/>
      <w:lvlJc w:val="left"/>
      <w:pPr>
        <w:ind w:left="384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1E09AE">
      <w:start w:val="1"/>
      <w:numFmt w:val="bullet"/>
      <w:lvlText w:val="◆"/>
      <w:lvlJc w:val="left"/>
      <w:pPr>
        <w:ind w:left="43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0E8127D"/>
    <w:multiLevelType w:val="multilevel"/>
    <w:tmpl w:val="1AAC9CF4"/>
    <w:numStyleLink w:val="3"/>
  </w:abstractNum>
  <w:abstractNum w:abstractNumId="10" w15:restartNumberingAfterBreak="0">
    <w:nsid w:val="5E872A62"/>
    <w:multiLevelType w:val="hybridMultilevel"/>
    <w:tmpl w:val="3C0E3AC4"/>
    <w:styleLink w:val="4"/>
    <w:lvl w:ilvl="0" w:tplc="C7EC6776">
      <w:start w:val="1"/>
      <w:numFmt w:val="bullet"/>
      <w:lvlText w:val="➢"/>
      <w:lvlJc w:val="left"/>
      <w:pPr>
        <w:ind w:left="96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5E91E6">
      <w:start w:val="1"/>
      <w:numFmt w:val="bullet"/>
      <w:lvlText w:val="■"/>
      <w:lvlJc w:val="left"/>
      <w:pPr>
        <w:ind w:left="144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269F2">
      <w:start w:val="1"/>
      <w:numFmt w:val="bullet"/>
      <w:lvlText w:val="◆"/>
      <w:lvlJc w:val="left"/>
      <w:pPr>
        <w:ind w:left="19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907618">
      <w:start w:val="1"/>
      <w:numFmt w:val="bullet"/>
      <w:lvlText w:val="●"/>
      <w:lvlJc w:val="left"/>
      <w:pPr>
        <w:ind w:left="240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6EE68E">
      <w:start w:val="1"/>
      <w:numFmt w:val="bullet"/>
      <w:lvlText w:val="■"/>
      <w:lvlJc w:val="left"/>
      <w:pPr>
        <w:ind w:left="288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1661A8">
      <w:start w:val="1"/>
      <w:numFmt w:val="bullet"/>
      <w:lvlText w:val="◆"/>
      <w:lvlJc w:val="left"/>
      <w:pPr>
        <w:ind w:left="336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F2653C">
      <w:start w:val="1"/>
      <w:numFmt w:val="bullet"/>
      <w:lvlText w:val="●"/>
      <w:lvlJc w:val="left"/>
      <w:pPr>
        <w:ind w:left="384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2E933A">
      <w:start w:val="1"/>
      <w:numFmt w:val="bullet"/>
      <w:lvlText w:val="■"/>
      <w:lvlJc w:val="left"/>
      <w:pPr>
        <w:ind w:left="432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E6650C">
      <w:start w:val="1"/>
      <w:numFmt w:val="bullet"/>
      <w:lvlText w:val="◆"/>
      <w:lvlJc w:val="left"/>
      <w:pPr>
        <w:ind w:left="4800" w:hanging="48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3A45512"/>
    <w:multiLevelType w:val="hybridMultilevel"/>
    <w:tmpl w:val="4260E85E"/>
    <w:lvl w:ilvl="0" w:tplc="DB969914">
      <w:start w:val="1"/>
      <w:numFmt w:val="decimal"/>
      <w:lvlText w:val="%1."/>
      <w:lvlJc w:val="left"/>
      <w:pPr>
        <w:tabs>
          <w:tab w:val="num" w:pos="240"/>
        </w:tabs>
        <w:ind w:left="24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0"/>
        </w:tabs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</w:lvl>
  </w:abstractNum>
  <w:abstractNum w:abstractNumId="12" w15:restartNumberingAfterBreak="0">
    <w:nsid w:val="71760300"/>
    <w:multiLevelType w:val="hybridMultilevel"/>
    <w:tmpl w:val="ED300A66"/>
    <w:lvl w:ilvl="0" w:tplc="F502E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3D27EDC"/>
    <w:multiLevelType w:val="hybridMultilevel"/>
    <w:tmpl w:val="B5588BD8"/>
    <w:numStyleLink w:val="5"/>
  </w:abstractNum>
  <w:abstractNum w:abstractNumId="14" w15:restartNumberingAfterBreak="0">
    <w:nsid w:val="750D37B9"/>
    <w:multiLevelType w:val="hybridMultilevel"/>
    <w:tmpl w:val="DC9E56C6"/>
    <w:numStyleLink w:val="1"/>
  </w:abstractNum>
  <w:abstractNum w:abstractNumId="15" w15:restartNumberingAfterBreak="0">
    <w:nsid w:val="774601B7"/>
    <w:multiLevelType w:val="hybridMultilevel"/>
    <w:tmpl w:val="DC2ABE2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4"/>
    <w:lvlOverride w:ilvl="0">
      <w:lvl w:ilvl="0" w:tplc="0B40D24C">
        <w:start w:val="1"/>
        <w:numFmt w:val="taiwaneseCounting"/>
        <w:lvlText w:val="%1."/>
        <w:lvlJc w:val="left"/>
        <w:pPr>
          <w:ind w:left="480" w:hanging="4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232A6E4A">
        <w:start w:val="1"/>
        <w:numFmt w:val="decimal"/>
        <w:lvlText w:val="%2."/>
        <w:lvlJc w:val="left"/>
        <w:pPr>
          <w:tabs>
            <w:tab w:val="num" w:pos="840"/>
          </w:tabs>
          <w:ind w:left="1416" w:hanging="93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68A042AC">
        <w:start w:val="1"/>
        <w:numFmt w:val="lowerRoman"/>
        <w:lvlText w:val="%3."/>
        <w:lvlJc w:val="left"/>
        <w:pPr>
          <w:tabs>
            <w:tab w:val="num" w:pos="1440"/>
          </w:tabs>
          <w:ind w:left="2016" w:hanging="11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A78BA6C">
        <w:start w:val="1"/>
        <w:numFmt w:val="decimal"/>
        <w:lvlText w:val="%4."/>
        <w:lvlJc w:val="left"/>
        <w:pPr>
          <w:tabs>
            <w:tab w:val="num" w:pos="1920"/>
          </w:tabs>
          <w:ind w:left="2496" w:hanging="105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2F58AD6C">
        <w:start w:val="1"/>
        <w:numFmt w:val="chineseCounting"/>
        <w:lvlText w:val="%5."/>
        <w:lvlJc w:val="left"/>
        <w:pPr>
          <w:tabs>
            <w:tab w:val="num" w:pos="2400"/>
          </w:tabs>
          <w:ind w:left="2976" w:hanging="105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BCE4EFC4">
        <w:start w:val="1"/>
        <w:numFmt w:val="lowerRoman"/>
        <w:lvlText w:val="%6."/>
        <w:lvlJc w:val="left"/>
        <w:pPr>
          <w:tabs>
            <w:tab w:val="num" w:pos="2880"/>
          </w:tabs>
          <w:ind w:left="3456" w:hanging="11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CECE4478">
        <w:start w:val="1"/>
        <w:numFmt w:val="decimal"/>
        <w:lvlText w:val="%7."/>
        <w:lvlJc w:val="left"/>
        <w:pPr>
          <w:tabs>
            <w:tab w:val="num" w:pos="3360"/>
          </w:tabs>
          <w:ind w:left="3936" w:hanging="105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2BE8C97C">
        <w:start w:val="1"/>
        <w:numFmt w:val="chineseCounting"/>
        <w:lvlText w:val="%8."/>
        <w:lvlJc w:val="left"/>
        <w:pPr>
          <w:tabs>
            <w:tab w:val="num" w:pos="3840"/>
          </w:tabs>
          <w:ind w:left="4416" w:hanging="105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2748741A">
        <w:start w:val="1"/>
        <w:numFmt w:val="lowerRoman"/>
        <w:lvlText w:val="%9."/>
        <w:lvlJc w:val="left"/>
        <w:pPr>
          <w:tabs>
            <w:tab w:val="num" w:pos="4320"/>
          </w:tabs>
          <w:ind w:left="4896" w:hanging="11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>
    <w:abstractNumId w:val="14"/>
    <w:lvlOverride w:ilvl="0">
      <w:startOverride w:val="1"/>
      <w:lvl w:ilvl="0" w:tplc="0B40D24C">
        <w:start w:val="1"/>
        <w:numFmt w:val="taiwaneseCounting"/>
        <w:lvlText w:val="%1."/>
        <w:lvlJc w:val="left"/>
        <w:pPr>
          <w:ind w:left="480" w:hanging="4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2"/>
      <w:lvl w:ilvl="1" w:tplc="232A6E4A">
        <w:start w:val="2"/>
        <w:numFmt w:val="decimal"/>
        <w:lvlText w:val="%2."/>
        <w:lvlJc w:val="left"/>
        <w:pPr>
          <w:tabs>
            <w:tab w:val="num" w:pos="840"/>
          </w:tabs>
          <w:ind w:left="1308" w:hanging="8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68A042AC">
        <w:start w:val="1"/>
        <w:numFmt w:val="lowerRoman"/>
        <w:lvlText w:val="%3."/>
        <w:lvlJc w:val="left"/>
        <w:pPr>
          <w:tabs>
            <w:tab w:val="left" w:pos="840"/>
            <w:tab w:val="num" w:pos="1440"/>
          </w:tabs>
          <w:ind w:left="190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8BA6C">
        <w:start w:val="1"/>
        <w:numFmt w:val="decimal"/>
        <w:lvlText w:val="%4."/>
        <w:lvlJc w:val="left"/>
        <w:pPr>
          <w:tabs>
            <w:tab w:val="left" w:pos="840"/>
            <w:tab w:val="num" w:pos="1920"/>
          </w:tabs>
          <w:ind w:left="238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2F58AD6C">
        <w:start w:val="1"/>
        <w:numFmt w:val="chineseCounting"/>
        <w:lvlText w:val="%5."/>
        <w:lvlJc w:val="left"/>
        <w:pPr>
          <w:tabs>
            <w:tab w:val="left" w:pos="840"/>
            <w:tab w:val="num" w:pos="2400"/>
          </w:tabs>
          <w:ind w:left="286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BCE4EFC4">
        <w:start w:val="1"/>
        <w:numFmt w:val="lowerRoman"/>
        <w:lvlText w:val="%6."/>
        <w:lvlJc w:val="left"/>
        <w:pPr>
          <w:tabs>
            <w:tab w:val="left" w:pos="840"/>
            <w:tab w:val="num" w:pos="2880"/>
          </w:tabs>
          <w:ind w:left="334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ECE4478">
        <w:start w:val="1"/>
        <w:numFmt w:val="decimal"/>
        <w:lvlText w:val="%7."/>
        <w:lvlJc w:val="left"/>
        <w:pPr>
          <w:tabs>
            <w:tab w:val="left" w:pos="840"/>
            <w:tab w:val="num" w:pos="3360"/>
          </w:tabs>
          <w:ind w:left="382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2BE8C97C">
        <w:start w:val="1"/>
        <w:numFmt w:val="chineseCounting"/>
        <w:lvlText w:val="%8."/>
        <w:lvlJc w:val="left"/>
        <w:pPr>
          <w:tabs>
            <w:tab w:val="left" w:pos="840"/>
            <w:tab w:val="num" w:pos="3840"/>
          </w:tabs>
          <w:ind w:left="430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748741A">
        <w:start w:val="1"/>
        <w:numFmt w:val="lowerRoman"/>
        <w:lvlText w:val="%9."/>
        <w:lvlJc w:val="left"/>
        <w:pPr>
          <w:tabs>
            <w:tab w:val="left" w:pos="840"/>
            <w:tab w:val="num" w:pos="4320"/>
          </w:tabs>
          <w:ind w:left="478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14"/>
    <w:lvlOverride w:ilvl="0"/>
    <w:lvlOverride w:ilvl="1">
      <w:startOverride w:val="2"/>
    </w:lvlOverride>
  </w:num>
  <w:num w:numId="6">
    <w:abstractNumId w:val="14"/>
    <w:lvlOverride w:ilvl="0">
      <w:startOverride w:val="1"/>
      <w:lvl w:ilvl="0" w:tplc="0B40D24C">
        <w:start w:val="1"/>
        <w:numFmt w:val="taiwaneseCounting"/>
        <w:lvlText w:val="%1."/>
        <w:lvlJc w:val="left"/>
        <w:pPr>
          <w:ind w:left="480" w:hanging="4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3"/>
      <w:lvl w:ilvl="1" w:tplc="232A6E4A">
        <w:start w:val="3"/>
        <w:numFmt w:val="decimal"/>
        <w:lvlText w:val="%2."/>
        <w:lvlJc w:val="left"/>
        <w:pPr>
          <w:tabs>
            <w:tab w:val="num" w:pos="840"/>
          </w:tabs>
          <w:ind w:left="1308" w:hanging="8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68A042AC">
        <w:start w:val="1"/>
        <w:numFmt w:val="lowerRoman"/>
        <w:lvlText w:val="%3."/>
        <w:lvlJc w:val="left"/>
        <w:pPr>
          <w:tabs>
            <w:tab w:val="num" w:pos="1440"/>
          </w:tabs>
          <w:ind w:left="190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8BA6C">
        <w:start w:val="1"/>
        <w:numFmt w:val="decimal"/>
        <w:lvlText w:val="%4."/>
        <w:lvlJc w:val="left"/>
        <w:pPr>
          <w:tabs>
            <w:tab w:val="num" w:pos="1920"/>
          </w:tabs>
          <w:ind w:left="238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2F58AD6C">
        <w:start w:val="1"/>
        <w:numFmt w:val="chineseCounting"/>
        <w:lvlText w:val="%5."/>
        <w:lvlJc w:val="left"/>
        <w:pPr>
          <w:tabs>
            <w:tab w:val="num" w:pos="2400"/>
          </w:tabs>
          <w:ind w:left="286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BCE4EFC4">
        <w:start w:val="1"/>
        <w:numFmt w:val="lowerRoman"/>
        <w:lvlText w:val="%6."/>
        <w:lvlJc w:val="left"/>
        <w:pPr>
          <w:tabs>
            <w:tab w:val="num" w:pos="2880"/>
          </w:tabs>
          <w:ind w:left="334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ECE4478">
        <w:start w:val="1"/>
        <w:numFmt w:val="decimal"/>
        <w:lvlText w:val="%7."/>
        <w:lvlJc w:val="left"/>
        <w:pPr>
          <w:tabs>
            <w:tab w:val="num" w:pos="3360"/>
          </w:tabs>
          <w:ind w:left="382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2BE8C97C">
        <w:start w:val="1"/>
        <w:numFmt w:val="chineseCounting"/>
        <w:lvlText w:val="%8."/>
        <w:lvlJc w:val="left"/>
        <w:pPr>
          <w:tabs>
            <w:tab w:val="num" w:pos="3840"/>
          </w:tabs>
          <w:ind w:left="430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748741A">
        <w:start w:val="1"/>
        <w:numFmt w:val="lowerRoman"/>
        <w:lvlText w:val="%9."/>
        <w:lvlJc w:val="left"/>
        <w:pPr>
          <w:tabs>
            <w:tab w:val="num" w:pos="4320"/>
          </w:tabs>
          <w:ind w:left="478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>
    <w:abstractNumId w:val="14"/>
    <w:lvlOverride w:ilvl="0"/>
    <w:lvlOverride w:ilvl="1">
      <w:startOverride w:val="3"/>
    </w:lvlOverride>
  </w:num>
  <w:num w:numId="8">
    <w:abstractNumId w:val="14"/>
    <w:lvlOverride w:ilvl="0">
      <w:startOverride w:val="1"/>
      <w:lvl w:ilvl="0" w:tplc="0B40D24C">
        <w:start w:val="1"/>
        <w:numFmt w:val="taiwaneseCounting"/>
        <w:lvlText w:val="%1."/>
        <w:lvlJc w:val="left"/>
        <w:pPr>
          <w:ind w:left="480" w:hanging="4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4"/>
      <w:lvl w:ilvl="1" w:tplc="232A6E4A">
        <w:start w:val="4"/>
        <w:numFmt w:val="decimal"/>
        <w:lvlText w:val="%2."/>
        <w:lvlJc w:val="left"/>
        <w:pPr>
          <w:tabs>
            <w:tab w:val="num" w:pos="840"/>
          </w:tabs>
          <w:ind w:left="1308" w:hanging="8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68A042AC">
        <w:start w:val="1"/>
        <w:numFmt w:val="lowerRoman"/>
        <w:lvlText w:val="%3."/>
        <w:lvlJc w:val="left"/>
        <w:pPr>
          <w:tabs>
            <w:tab w:val="num" w:pos="1440"/>
          </w:tabs>
          <w:ind w:left="190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8BA6C">
        <w:start w:val="1"/>
        <w:numFmt w:val="decimal"/>
        <w:lvlText w:val="%4."/>
        <w:lvlJc w:val="left"/>
        <w:pPr>
          <w:tabs>
            <w:tab w:val="num" w:pos="1920"/>
          </w:tabs>
          <w:ind w:left="238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2F58AD6C">
        <w:start w:val="1"/>
        <w:numFmt w:val="chineseCounting"/>
        <w:lvlText w:val="%5."/>
        <w:lvlJc w:val="left"/>
        <w:pPr>
          <w:tabs>
            <w:tab w:val="num" w:pos="2400"/>
          </w:tabs>
          <w:ind w:left="286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BCE4EFC4">
        <w:start w:val="1"/>
        <w:numFmt w:val="lowerRoman"/>
        <w:lvlText w:val="%6."/>
        <w:lvlJc w:val="left"/>
        <w:pPr>
          <w:tabs>
            <w:tab w:val="num" w:pos="2880"/>
          </w:tabs>
          <w:ind w:left="334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ECE4478">
        <w:start w:val="1"/>
        <w:numFmt w:val="decimal"/>
        <w:lvlText w:val="%7."/>
        <w:lvlJc w:val="left"/>
        <w:pPr>
          <w:tabs>
            <w:tab w:val="num" w:pos="3360"/>
          </w:tabs>
          <w:ind w:left="382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2BE8C97C">
        <w:start w:val="1"/>
        <w:numFmt w:val="chineseCounting"/>
        <w:lvlText w:val="%8."/>
        <w:lvlJc w:val="left"/>
        <w:pPr>
          <w:tabs>
            <w:tab w:val="num" w:pos="3840"/>
          </w:tabs>
          <w:ind w:left="4308" w:hanging="94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748741A">
        <w:start w:val="1"/>
        <w:numFmt w:val="lowerRoman"/>
        <w:lvlText w:val="%9."/>
        <w:lvlJc w:val="left"/>
        <w:pPr>
          <w:tabs>
            <w:tab w:val="num" w:pos="4320"/>
          </w:tabs>
          <w:ind w:left="4788" w:hanging="106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8"/>
  </w:num>
  <w:num w:numId="10">
    <w:abstractNumId w:val="4"/>
  </w:num>
  <w:num w:numId="11">
    <w:abstractNumId w:val="0"/>
  </w:num>
  <w:num w:numId="12">
    <w:abstractNumId w:val="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622" w:hanging="56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9"/>
    <w:lvlOverride w:ilvl="0">
      <w:lvl w:ilvl="0">
        <w:start w:val="1"/>
        <w:numFmt w:val="decimal"/>
        <w:lvlText w:val="%1."/>
        <w:lvlJc w:val="left"/>
        <w:pPr>
          <w:ind w:left="480" w:hanging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840"/>
          </w:tabs>
          <w:ind w:left="62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840"/>
          </w:tabs>
          <w:ind w:left="764" w:hanging="70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840" w:hanging="78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4">
    <w:abstractNumId w:val="10"/>
  </w:num>
  <w:num w:numId="15">
    <w:abstractNumId w:val="2"/>
  </w:num>
  <w:num w:numId="16">
    <w:abstractNumId w:val="6"/>
  </w:num>
  <w:num w:numId="17">
    <w:abstractNumId w:val="13"/>
  </w:num>
  <w:num w:numId="18">
    <w:abstractNumId w:val="15"/>
  </w:num>
  <w:num w:numId="19">
    <w:abstractNumId w:val="11"/>
  </w:num>
  <w:num w:numId="20">
    <w:abstractNumId w:val="5"/>
  </w:num>
  <w:num w:numId="21">
    <w:abstractNumId w:val="7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04"/>
    <w:rsid w:val="00022761"/>
    <w:rsid w:val="00027F80"/>
    <w:rsid w:val="000338F3"/>
    <w:rsid w:val="00034A68"/>
    <w:rsid w:val="000612B8"/>
    <w:rsid w:val="000673A7"/>
    <w:rsid w:val="000A11B9"/>
    <w:rsid w:val="000A794F"/>
    <w:rsid w:val="000B57B5"/>
    <w:rsid w:val="000F18CE"/>
    <w:rsid w:val="000F1F65"/>
    <w:rsid w:val="00103423"/>
    <w:rsid w:val="00106A9B"/>
    <w:rsid w:val="001129F2"/>
    <w:rsid w:val="001B42C0"/>
    <w:rsid w:val="001B5AB5"/>
    <w:rsid w:val="001E08BF"/>
    <w:rsid w:val="001F70F1"/>
    <w:rsid w:val="002225BA"/>
    <w:rsid w:val="00264658"/>
    <w:rsid w:val="00264EB1"/>
    <w:rsid w:val="00282550"/>
    <w:rsid w:val="002973A6"/>
    <w:rsid w:val="002B61F8"/>
    <w:rsid w:val="002D0787"/>
    <w:rsid w:val="002D2FF3"/>
    <w:rsid w:val="002E473D"/>
    <w:rsid w:val="002F20E5"/>
    <w:rsid w:val="0030162F"/>
    <w:rsid w:val="00320CEC"/>
    <w:rsid w:val="00332A10"/>
    <w:rsid w:val="0033679F"/>
    <w:rsid w:val="00354B69"/>
    <w:rsid w:val="00370074"/>
    <w:rsid w:val="003777D0"/>
    <w:rsid w:val="003903A5"/>
    <w:rsid w:val="003B3DF1"/>
    <w:rsid w:val="003B7A6D"/>
    <w:rsid w:val="003C6DAF"/>
    <w:rsid w:val="003E0EE1"/>
    <w:rsid w:val="004003BF"/>
    <w:rsid w:val="00407975"/>
    <w:rsid w:val="00445E5B"/>
    <w:rsid w:val="00495385"/>
    <w:rsid w:val="00496924"/>
    <w:rsid w:val="004A585D"/>
    <w:rsid w:val="004B47CD"/>
    <w:rsid w:val="004C189B"/>
    <w:rsid w:val="004C4271"/>
    <w:rsid w:val="004C4B01"/>
    <w:rsid w:val="004D0F3A"/>
    <w:rsid w:val="004D1448"/>
    <w:rsid w:val="004D2893"/>
    <w:rsid w:val="004E25B4"/>
    <w:rsid w:val="00500CFF"/>
    <w:rsid w:val="00520A8A"/>
    <w:rsid w:val="0053595C"/>
    <w:rsid w:val="00555A10"/>
    <w:rsid w:val="00586C3E"/>
    <w:rsid w:val="005921D1"/>
    <w:rsid w:val="005B6360"/>
    <w:rsid w:val="005C0384"/>
    <w:rsid w:val="005D26DD"/>
    <w:rsid w:val="005E24B7"/>
    <w:rsid w:val="005F3892"/>
    <w:rsid w:val="006245B9"/>
    <w:rsid w:val="00646718"/>
    <w:rsid w:val="00677EE8"/>
    <w:rsid w:val="006A7199"/>
    <w:rsid w:val="006B5579"/>
    <w:rsid w:val="006E5CE3"/>
    <w:rsid w:val="006E5D29"/>
    <w:rsid w:val="0070725B"/>
    <w:rsid w:val="007357EE"/>
    <w:rsid w:val="00760ADE"/>
    <w:rsid w:val="0078273A"/>
    <w:rsid w:val="007A60C6"/>
    <w:rsid w:val="007A7051"/>
    <w:rsid w:val="007D6080"/>
    <w:rsid w:val="007E0F84"/>
    <w:rsid w:val="00800B6C"/>
    <w:rsid w:val="008030B0"/>
    <w:rsid w:val="008131A6"/>
    <w:rsid w:val="0082415D"/>
    <w:rsid w:val="00825A40"/>
    <w:rsid w:val="00835BD2"/>
    <w:rsid w:val="00835C75"/>
    <w:rsid w:val="008504B7"/>
    <w:rsid w:val="00862D35"/>
    <w:rsid w:val="0087236F"/>
    <w:rsid w:val="008E0A16"/>
    <w:rsid w:val="008F000B"/>
    <w:rsid w:val="009073D1"/>
    <w:rsid w:val="009519FB"/>
    <w:rsid w:val="00974422"/>
    <w:rsid w:val="00990988"/>
    <w:rsid w:val="009B222F"/>
    <w:rsid w:val="009E294E"/>
    <w:rsid w:val="009E2E13"/>
    <w:rsid w:val="009F4765"/>
    <w:rsid w:val="00A11327"/>
    <w:rsid w:val="00A23A20"/>
    <w:rsid w:val="00A468AA"/>
    <w:rsid w:val="00A5138E"/>
    <w:rsid w:val="00A9724C"/>
    <w:rsid w:val="00AA470E"/>
    <w:rsid w:val="00AC6561"/>
    <w:rsid w:val="00B11133"/>
    <w:rsid w:val="00B34F27"/>
    <w:rsid w:val="00B43199"/>
    <w:rsid w:val="00B509FE"/>
    <w:rsid w:val="00B53110"/>
    <w:rsid w:val="00B57FAB"/>
    <w:rsid w:val="00B7014C"/>
    <w:rsid w:val="00B93E4A"/>
    <w:rsid w:val="00BA19F4"/>
    <w:rsid w:val="00BE15ED"/>
    <w:rsid w:val="00BE4704"/>
    <w:rsid w:val="00BE648E"/>
    <w:rsid w:val="00BF00C1"/>
    <w:rsid w:val="00C0604C"/>
    <w:rsid w:val="00C21890"/>
    <w:rsid w:val="00C27C98"/>
    <w:rsid w:val="00C30F6D"/>
    <w:rsid w:val="00CB028E"/>
    <w:rsid w:val="00CE3162"/>
    <w:rsid w:val="00D139D6"/>
    <w:rsid w:val="00D14BF1"/>
    <w:rsid w:val="00D21D84"/>
    <w:rsid w:val="00D362D9"/>
    <w:rsid w:val="00D6778E"/>
    <w:rsid w:val="00D720C0"/>
    <w:rsid w:val="00D771CA"/>
    <w:rsid w:val="00D85682"/>
    <w:rsid w:val="00D9032B"/>
    <w:rsid w:val="00D97CEC"/>
    <w:rsid w:val="00DA1A5D"/>
    <w:rsid w:val="00DA3D47"/>
    <w:rsid w:val="00DD1048"/>
    <w:rsid w:val="00DD28EA"/>
    <w:rsid w:val="00DF0602"/>
    <w:rsid w:val="00DF673D"/>
    <w:rsid w:val="00E00D5C"/>
    <w:rsid w:val="00E01C56"/>
    <w:rsid w:val="00E413DC"/>
    <w:rsid w:val="00E579F4"/>
    <w:rsid w:val="00E63D79"/>
    <w:rsid w:val="00EA7ACE"/>
    <w:rsid w:val="00EB4325"/>
    <w:rsid w:val="00F04314"/>
    <w:rsid w:val="00F24804"/>
    <w:rsid w:val="00F67EBF"/>
    <w:rsid w:val="00F92D79"/>
    <w:rsid w:val="00FD52AB"/>
    <w:rsid w:val="00F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F2A7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A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sz w:val="24"/>
      <w:szCs w:val="24"/>
      <w:lang w:eastAsia="en-US"/>
    </w:rPr>
  </w:style>
  <w:style w:type="paragraph" w:styleId="20">
    <w:name w:val="heading 2"/>
    <w:basedOn w:val="a"/>
    <w:next w:val="A0"/>
    <w:link w:val="21"/>
    <w:uiPriority w:val="9"/>
    <w:qFormat/>
    <w:rsid w:val="002973A6"/>
    <w:pPr>
      <w:keepNext/>
      <w:widowControl w:val="0"/>
      <w:jc w:val="center"/>
      <w:outlineLvl w:val="1"/>
    </w:pPr>
    <w:rPr>
      <w:rFonts w:ascii="Arial Unicode MS" w:eastAsia="Arial Unicode MS" w:hAnsi="Arial Unicode MS" w:cs="Arial Unicode MS"/>
      <w:color w:val="000000"/>
      <w:kern w:val="2"/>
      <w:sz w:val="32"/>
      <w:szCs w:val="32"/>
      <w:u w:color="000000"/>
      <w:lang w:eastAsia="zh-TW"/>
    </w:rPr>
  </w:style>
  <w:style w:type="paragraph" w:styleId="9">
    <w:name w:val="heading 9"/>
    <w:basedOn w:val="a"/>
    <w:next w:val="A0"/>
    <w:link w:val="90"/>
    <w:uiPriority w:val="9"/>
    <w:qFormat/>
    <w:rsid w:val="002973A6"/>
    <w:pPr>
      <w:keepNext/>
      <w:widowControl w:val="0"/>
      <w:ind w:firstLine="240"/>
      <w:outlineLvl w:val="8"/>
    </w:pPr>
    <w:rPr>
      <w:rFonts w:ascii="Arial" w:eastAsia="Arial Unicode MS" w:hAnsi="Arial" w:cs="Arial Unicode MS"/>
      <w:b/>
      <w:bCs/>
      <w:color w:val="FFFFFF"/>
      <w:kern w:val="2"/>
      <w:u w:color="FFFFFF"/>
      <w:lang w:eastAsia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標題 2 字元"/>
    <w:link w:val="20"/>
    <w:uiPriority w:val="9"/>
    <w:semiHidden/>
    <w:rsid w:val="00AA34AB"/>
    <w:rPr>
      <w:rFonts w:ascii="Helvetica" w:eastAsia="細明體" w:hAnsi="Helvetica" w:cs="Times New Roman"/>
      <w:b/>
      <w:bCs/>
      <w:sz w:val="48"/>
      <w:szCs w:val="48"/>
      <w:lang w:eastAsia="en-US"/>
    </w:rPr>
  </w:style>
  <w:style w:type="character" w:customStyle="1" w:styleId="90">
    <w:name w:val="標題 9 字元"/>
    <w:link w:val="9"/>
    <w:uiPriority w:val="9"/>
    <w:locked/>
    <w:rsid w:val="00B11133"/>
    <w:rPr>
      <w:rFonts w:ascii="Arial" w:eastAsia="Arial Unicode MS" w:hAnsi="Arial" w:cs="Arial Unicode MS"/>
      <w:b/>
      <w:bCs/>
      <w:color w:val="FFFFFF"/>
      <w:kern w:val="2"/>
      <w:sz w:val="24"/>
      <w:szCs w:val="24"/>
      <w:u w:color="FFFFFF"/>
      <w:lang w:val="en-US" w:eastAsia="zh-TW" w:bidi="ar-SA"/>
    </w:rPr>
  </w:style>
  <w:style w:type="character" w:styleId="a4">
    <w:name w:val="Hyperlink"/>
    <w:uiPriority w:val="99"/>
    <w:rsid w:val="002973A6"/>
    <w:rPr>
      <w:u w:val="single"/>
    </w:rPr>
  </w:style>
  <w:style w:type="table" w:customStyle="1" w:styleId="TableNormal1">
    <w:name w:val="Table Normal1"/>
    <w:rsid w:val="002973A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rsid w:val="002973A6"/>
    <w:pPr>
      <w:widowControl w:val="0"/>
      <w:tabs>
        <w:tab w:val="center" w:pos="4153"/>
        <w:tab w:val="right" w:pos="8306"/>
      </w:tabs>
    </w:pPr>
    <w:rPr>
      <w:rFonts w:eastAsia="Arial Unicode MS" w:cs="Arial Unicode MS"/>
      <w:color w:val="000000"/>
      <w:kern w:val="2"/>
      <w:sz w:val="20"/>
      <w:szCs w:val="20"/>
      <w:u w:color="000000"/>
      <w:lang w:eastAsia="zh-TW"/>
    </w:rPr>
  </w:style>
  <w:style w:type="character" w:customStyle="1" w:styleId="a6">
    <w:name w:val="頁首 字元"/>
    <w:link w:val="a5"/>
    <w:rsid w:val="00AA34AB"/>
    <w:rPr>
      <w:lang w:eastAsia="en-US"/>
    </w:rPr>
  </w:style>
  <w:style w:type="paragraph" w:customStyle="1" w:styleId="A0">
    <w:name w:val="內文 A"/>
    <w:rsid w:val="002973A6"/>
    <w:pPr>
      <w:widowControl w:val="0"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eastAsia="Arial Unicode MS" w:cs="Arial Unicode MS"/>
      <w:color w:val="000000"/>
      <w:kern w:val="2"/>
      <w:sz w:val="24"/>
      <w:szCs w:val="24"/>
      <w:u w:color="000000"/>
    </w:rPr>
  </w:style>
  <w:style w:type="paragraph" w:styleId="a7">
    <w:name w:val="footer"/>
    <w:basedOn w:val="a"/>
    <w:link w:val="a8"/>
    <w:uiPriority w:val="99"/>
    <w:rsid w:val="002973A6"/>
    <w:pPr>
      <w:widowControl w:val="0"/>
      <w:tabs>
        <w:tab w:val="center" w:pos="4153"/>
        <w:tab w:val="right" w:pos="8306"/>
      </w:tabs>
    </w:pPr>
    <w:rPr>
      <w:color w:val="000000"/>
      <w:kern w:val="2"/>
      <w:sz w:val="20"/>
      <w:szCs w:val="20"/>
      <w:u w:color="000000"/>
      <w:lang w:eastAsia="zh-TW"/>
    </w:rPr>
  </w:style>
  <w:style w:type="character" w:customStyle="1" w:styleId="a8">
    <w:name w:val="頁尾 字元"/>
    <w:link w:val="a7"/>
    <w:uiPriority w:val="99"/>
    <w:semiHidden/>
    <w:rsid w:val="00AA34AB"/>
    <w:rPr>
      <w:lang w:eastAsia="en-US"/>
    </w:rPr>
  </w:style>
  <w:style w:type="numbering" w:customStyle="1" w:styleId="3">
    <w:name w:val="已輸入樣式 3"/>
    <w:rsid w:val="00AA34AB"/>
    <w:pPr>
      <w:numPr>
        <w:numId w:val="11"/>
      </w:numPr>
    </w:pPr>
  </w:style>
  <w:style w:type="numbering" w:customStyle="1" w:styleId="1">
    <w:name w:val="已輸入樣式 1"/>
    <w:rsid w:val="00AA34AB"/>
    <w:pPr>
      <w:numPr>
        <w:numId w:val="1"/>
      </w:numPr>
    </w:pPr>
  </w:style>
  <w:style w:type="numbering" w:customStyle="1" w:styleId="5">
    <w:name w:val="已輸入樣式 5"/>
    <w:rsid w:val="00AA34AB"/>
    <w:pPr>
      <w:numPr>
        <w:numId w:val="16"/>
      </w:numPr>
    </w:pPr>
  </w:style>
  <w:style w:type="numbering" w:customStyle="1" w:styleId="2">
    <w:name w:val="已輸入樣式 2"/>
    <w:rsid w:val="00AA34AB"/>
    <w:pPr>
      <w:numPr>
        <w:numId w:val="9"/>
      </w:numPr>
    </w:pPr>
  </w:style>
  <w:style w:type="numbering" w:customStyle="1" w:styleId="4">
    <w:name w:val="已輸入樣式 4"/>
    <w:rsid w:val="00AA34A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標題排序"/>
</file>

<file path=customXml/itemProps1.xml><?xml version="1.0" encoding="utf-8"?>
<ds:datastoreItem xmlns:ds="http://schemas.openxmlformats.org/officeDocument/2006/customXml" ds:itemID="{D0AA634A-F5E1-4883-8EE1-8BF26C1C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Yen, Jenny (TG Taiwan)</cp:lastModifiedBy>
  <cp:revision>5</cp:revision>
  <cp:lastPrinted>2023-11-06T03:28:00Z</cp:lastPrinted>
  <dcterms:created xsi:type="dcterms:W3CDTF">2025-08-26T10:17:00Z</dcterms:created>
  <dcterms:modified xsi:type="dcterms:W3CDTF">2025-09-04T06:56:00Z</dcterms:modified>
</cp:coreProperties>
</file>